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75" w:rsidRPr="00573459" w:rsidRDefault="005D7375" w:rsidP="005D7375">
      <w:pPr>
        <w:rPr>
          <w:rFonts w:cs="Arial"/>
          <w:b/>
          <w:color w:val="0070C0"/>
          <w:szCs w:val="24"/>
          <w:lang w:val="el-GR"/>
        </w:rPr>
      </w:pPr>
      <w:r w:rsidRPr="00D1687F">
        <w:rPr>
          <w:rFonts w:cs="Arial"/>
          <w:b/>
          <w:color w:val="0070C0"/>
          <w:szCs w:val="24"/>
          <w:lang w:val="el-GR"/>
        </w:rPr>
        <w:t>……………………..… 2019-09-</w:t>
      </w:r>
      <w:r>
        <w:rPr>
          <w:rFonts w:cs="Arial"/>
          <w:b/>
          <w:color w:val="0070C0"/>
          <w:szCs w:val="24"/>
          <w:lang w:val="el-GR"/>
        </w:rPr>
        <w:t>21</w:t>
      </w:r>
      <w:r w:rsidRPr="00D1687F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5D7375" w:rsidRDefault="005D7375" w:rsidP="005D7375">
      <w:pPr>
        <w:rPr>
          <w:lang w:val="el-GR"/>
        </w:rPr>
      </w:pPr>
    </w:p>
    <w:p w:rsidR="005D7375" w:rsidRDefault="005D7375" w:rsidP="005D7375">
      <w:pPr>
        <w:rPr>
          <w:lang w:val="el-GR"/>
        </w:rPr>
      </w:pPr>
      <w:r>
        <w:rPr>
          <w:lang w:val="el-GR"/>
        </w:rPr>
        <w:t xml:space="preserve">σε πάμπολλες πρώην παρόμοιες δικάσιμες , </w:t>
      </w:r>
    </w:p>
    <w:p w:rsidR="005D7375" w:rsidRDefault="005D7375" w:rsidP="005D7375">
      <w:pPr>
        <w:rPr>
          <w:lang w:val="el-GR"/>
        </w:rPr>
      </w:pPr>
      <w:r>
        <w:rPr>
          <w:lang w:val="el-GR"/>
        </w:rPr>
        <w:t xml:space="preserve">καθοριστικό στοιχείο για την </w:t>
      </w:r>
      <w:r w:rsidRPr="00C85474">
        <w:rPr>
          <w:lang w:val="el-GR"/>
        </w:rPr>
        <w:t xml:space="preserve">έκβαση της , </w:t>
      </w:r>
    </w:p>
    <w:p w:rsidR="005D7375" w:rsidRDefault="005D7375" w:rsidP="005D7375">
      <w:pPr>
        <w:rPr>
          <w:lang w:val="el-GR"/>
        </w:rPr>
      </w:pPr>
      <w:r w:rsidRPr="00C85474">
        <w:rPr>
          <w:lang w:val="el-GR"/>
        </w:rPr>
        <w:t xml:space="preserve">ήταν η ένταξη σε ρύθμιση ή όχι </w:t>
      </w:r>
    </w:p>
    <w:p w:rsidR="005D7375" w:rsidRDefault="005D7375" w:rsidP="005D7375">
      <w:pPr>
        <w:ind w:firstLine="720"/>
        <w:rPr>
          <w:lang w:val="el-GR"/>
        </w:rPr>
      </w:pPr>
      <w:r w:rsidRPr="00C85474">
        <w:rPr>
          <w:lang w:val="el-GR"/>
        </w:rPr>
        <w:t>( = διάθεση εξόφλησης των</w:t>
      </w:r>
      <w:r>
        <w:rPr>
          <w:lang w:val="el-GR"/>
        </w:rPr>
        <w:t xml:space="preserve">  υποχρεώσεων ) .  </w:t>
      </w:r>
    </w:p>
    <w:p w:rsidR="005D7375" w:rsidRDefault="005D7375" w:rsidP="005D7375">
      <w:pPr>
        <w:rPr>
          <w:lang w:val="el-GR"/>
        </w:rPr>
      </w:pPr>
    </w:p>
    <w:p w:rsidR="005D7375" w:rsidRDefault="005D7375" w:rsidP="005D7375">
      <w:pPr>
        <w:rPr>
          <w:lang w:val="el-GR"/>
        </w:rPr>
      </w:pPr>
      <w:r>
        <w:rPr>
          <w:lang w:val="el-GR"/>
        </w:rPr>
        <w:t>η ΑΓΑΠΕ ;; που πάει γυμνή στ’ αγγούρια ;;;</w:t>
      </w:r>
    </w:p>
    <w:p w:rsidR="005D7375" w:rsidRDefault="005D7375" w:rsidP="005D7375">
      <w:pPr>
        <w:rPr>
          <w:lang w:val="el-GR"/>
        </w:rPr>
      </w:pPr>
    </w:p>
    <w:p w:rsidR="005D7375" w:rsidRDefault="005D7375" w:rsidP="005D7375">
      <w:pPr>
        <w:rPr>
          <w:lang w:val="el-GR"/>
        </w:rPr>
      </w:pPr>
    </w:p>
    <w:p w:rsidR="005D7375" w:rsidRDefault="005D7375" w:rsidP="005D7375">
      <w:pPr>
        <w:rPr>
          <w:lang w:val="el-GR"/>
        </w:rPr>
      </w:pPr>
    </w:p>
    <w:p w:rsidR="005D7375" w:rsidRDefault="005D7375" w:rsidP="005D7375">
      <w:pPr>
        <w:rPr>
          <w:lang w:val="el-GR"/>
        </w:rPr>
      </w:pPr>
    </w:p>
    <w:p w:rsidR="005D7375" w:rsidRDefault="005D7375" w:rsidP="005D7375">
      <w:pPr>
        <w:rPr>
          <w:lang w:val="el-GR"/>
        </w:rPr>
      </w:pPr>
      <w:r>
        <w:rPr>
          <w:lang w:val="el-GR"/>
        </w:rPr>
        <w:t xml:space="preserve">έχει αναλυθεί το θέμα </w:t>
      </w:r>
    </w:p>
    <w:p w:rsidR="005D7375" w:rsidRDefault="005D7375" w:rsidP="005D7375">
      <w:pPr>
        <w:rPr>
          <w:lang w:val="el-GR"/>
        </w:rPr>
      </w:pPr>
      <w:r>
        <w:rPr>
          <w:lang w:val="el-GR"/>
        </w:rPr>
        <w:t xml:space="preserve">ΣΗΜΕΡΙΝΗΣ ρύθμισης </w:t>
      </w:r>
    </w:p>
    <w:p w:rsidR="005D7375" w:rsidRDefault="005D7375" w:rsidP="005D7375">
      <w:pPr>
        <w:rPr>
          <w:lang w:val="el-GR"/>
        </w:rPr>
      </w:pPr>
      <w:r>
        <w:rPr>
          <w:lang w:val="el-GR"/>
        </w:rPr>
        <w:t xml:space="preserve">σε πάμπολλα σημεία του ΖΗΛ-200 , </w:t>
      </w:r>
    </w:p>
    <w:p w:rsidR="005D7375" w:rsidRDefault="005D7375" w:rsidP="005D7375">
      <w:pPr>
        <w:rPr>
          <w:lang w:val="el-GR"/>
        </w:rPr>
      </w:pPr>
      <w:r>
        <w:rPr>
          <w:lang w:val="el-GR"/>
        </w:rPr>
        <w:t xml:space="preserve">και ειδικότερα στα ΖΗΛ-222-687 . </w:t>
      </w:r>
    </w:p>
    <w:p w:rsidR="005D7375" w:rsidRDefault="005D7375" w:rsidP="005D7375">
      <w:pPr>
        <w:rPr>
          <w:lang w:val="el-GR"/>
        </w:rPr>
      </w:pPr>
    </w:p>
    <w:p w:rsidR="005D7375" w:rsidRDefault="005D7375" w:rsidP="005D7375">
      <w:pPr>
        <w:rPr>
          <w:lang w:val="el-GR"/>
        </w:rPr>
      </w:pPr>
    </w:p>
    <w:p w:rsidR="005D7375" w:rsidRDefault="005D7375" w:rsidP="005D7375">
      <w:pPr>
        <w:rPr>
          <w:lang w:val="el-GR"/>
        </w:rPr>
      </w:pPr>
    </w:p>
    <w:p w:rsidR="005D7375" w:rsidRDefault="005D7375" w:rsidP="005D7375">
      <w:pPr>
        <w:rPr>
          <w:lang w:val="el-GR"/>
        </w:rPr>
      </w:pPr>
      <w:r>
        <w:rPr>
          <w:lang w:val="el-GR"/>
        </w:rPr>
        <w:t xml:space="preserve">έχει στιγματιστεί </w:t>
      </w:r>
    </w:p>
    <w:p w:rsidR="005D7375" w:rsidRDefault="005D7375" w:rsidP="005D7375">
      <w:pPr>
        <w:rPr>
          <w:lang w:val="el-GR"/>
        </w:rPr>
      </w:pPr>
      <w:r>
        <w:rPr>
          <w:lang w:val="el-GR"/>
        </w:rPr>
        <w:t xml:space="preserve">η εγκληματική αμέλεια του ΚΕΑΟ = ΤΑΝ – ΤΑΣ </w:t>
      </w:r>
    </w:p>
    <w:p w:rsidR="005D7375" w:rsidRDefault="005D7375" w:rsidP="005D7375">
      <w:pPr>
        <w:rPr>
          <w:lang w:val="el-GR"/>
        </w:rPr>
      </w:pPr>
      <w:r>
        <w:rPr>
          <w:lang w:val="el-GR"/>
        </w:rPr>
        <w:t xml:space="preserve">για μη </w:t>
      </w:r>
      <w:r w:rsidRPr="00C85474">
        <w:rPr>
          <w:lang w:val="el-GR"/>
        </w:rPr>
        <w:t>καταγραφή των οφειλών</w:t>
      </w:r>
    </w:p>
    <w:p w:rsidR="005D7375" w:rsidRDefault="005D7375" w:rsidP="005D7375">
      <w:pPr>
        <w:ind w:firstLine="720"/>
        <w:rPr>
          <w:lang w:val="el-GR"/>
        </w:rPr>
      </w:pPr>
      <w:r w:rsidRPr="00C85474">
        <w:rPr>
          <w:lang w:val="el-GR"/>
        </w:rPr>
        <w:t xml:space="preserve">{{{ </w:t>
      </w:r>
      <w:r w:rsidRPr="00C85474">
        <w:rPr>
          <w:b/>
          <w:color w:val="FF0000"/>
          <w:u w:val="single"/>
          <w:lang w:val="el-GR"/>
        </w:rPr>
        <w:t>εδώ και 2 έτη</w:t>
      </w:r>
      <w:r w:rsidRPr="00C85474">
        <w:rPr>
          <w:lang w:val="el-GR"/>
        </w:rPr>
        <w:t xml:space="preserve"> }}}  </w:t>
      </w:r>
    </w:p>
    <w:p w:rsidR="005D7375" w:rsidRDefault="005D7375" w:rsidP="005D7375">
      <w:pPr>
        <w:rPr>
          <w:lang w:val="el-GR"/>
        </w:rPr>
      </w:pPr>
      <w:r w:rsidRPr="00C85474">
        <w:rPr>
          <w:lang w:val="el-GR"/>
        </w:rPr>
        <w:t xml:space="preserve">στην ανοιγμένη αίτηση </w:t>
      </w:r>
    </w:p>
    <w:p w:rsidR="005D7375" w:rsidRDefault="005D7375" w:rsidP="005D7375">
      <w:pPr>
        <w:rPr>
          <w:lang w:val="el-GR"/>
        </w:rPr>
      </w:pPr>
      <w:r>
        <w:rPr>
          <w:lang w:val="el-GR"/>
        </w:rPr>
        <w:t>τ</w:t>
      </w:r>
      <w:r w:rsidRPr="00C85474">
        <w:rPr>
          <w:lang w:val="el-GR"/>
        </w:rPr>
        <w:t>ης</w:t>
      </w:r>
      <w:r>
        <w:rPr>
          <w:lang w:val="el-GR"/>
        </w:rPr>
        <w:t xml:space="preserve"> ‘’ΡΥΘΜΙΣΗ 120 ΔΟΣΕΩΝ ΜΕΣΩ ΕΞΩΔΙΚΑΣΤΙΚΟΥ ΣΥΜΒΙΒΑΣΜΟΥ’’ </w:t>
      </w:r>
    </w:p>
    <w:p w:rsidR="005D7375" w:rsidRDefault="005D7375" w:rsidP="005D7375">
      <w:pPr>
        <w:ind w:firstLine="720"/>
        <w:rPr>
          <w:lang w:val="el-GR"/>
        </w:rPr>
      </w:pPr>
      <w:r>
        <w:rPr>
          <w:lang w:val="el-GR"/>
        </w:rPr>
        <w:t xml:space="preserve">( παρασύροντας και την πιθανότητα </w:t>
      </w:r>
    </w:p>
    <w:p w:rsidR="005D7375" w:rsidRDefault="005D7375" w:rsidP="005D7375">
      <w:pPr>
        <w:ind w:firstLine="720"/>
        <w:rPr>
          <w:lang w:val="el-GR"/>
        </w:rPr>
      </w:pPr>
      <w:r>
        <w:rPr>
          <w:lang w:val="el-GR"/>
        </w:rPr>
        <w:t>απώλειας της ρύθμισης των τραπεζικών δανείων )</w:t>
      </w:r>
    </w:p>
    <w:p w:rsidR="00BA7587" w:rsidRPr="005D7375" w:rsidRDefault="00BA7587">
      <w:pPr>
        <w:rPr>
          <w:lang w:val="el-GR"/>
        </w:rPr>
      </w:pPr>
    </w:p>
    <w:sectPr w:rsidR="00BA7587" w:rsidRPr="005D737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375"/>
    <w:rsid w:val="000C57B6"/>
    <w:rsid w:val="000F4C2F"/>
    <w:rsid w:val="002144A8"/>
    <w:rsid w:val="002506AE"/>
    <w:rsid w:val="00353DF0"/>
    <w:rsid w:val="00467F09"/>
    <w:rsid w:val="0057441F"/>
    <w:rsid w:val="005D7375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7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2020-02-22T19:00:00Z</dcterms:created>
  <dcterms:modified xsi:type="dcterms:W3CDTF">2020-02-22T19:02:00Z</dcterms:modified>
</cp:coreProperties>
</file>