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587" w:rsidRDefault="00CF0999">
      <w:pPr>
        <w:rPr>
          <w:lang w:val="el-GR"/>
        </w:rPr>
      </w:pPr>
      <w:r>
        <w:rPr>
          <w:lang w:val="el-GR"/>
        </w:rPr>
        <w:t>1994κ98246</w:t>
      </w:r>
    </w:p>
    <w:p w:rsidR="00CF0999" w:rsidRDefault="00CF0999">
      <w:pPr>
        <w:rPr>
          <w:lang w:val="el-GR"/>
        </w:rPr>
      </w:pPr>
    </w:p>
    <w:p w:rsidR="00CF0999" w:rsidRDefault="00CF0999">
      <w:pPr>
        <w:rPr>
          <w:lang w:val="el-GR"/>
        </w:rPr>
      </w:pPr>
    </w:p>
    <w:tbl>
      <w:tblPr>
        <w:tblW w:w="495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312"/>
      </w:tblGrid>
      <w:tr w:rsidR="00CF0999" w:rsidRPr="00CF0999" w:rsidTr="00CF0999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999" w:rsidRPr="00CF0999" w:rsidRDefault="00CF0999" w:rsidP="00CF0999">
            <w:pPr>
              <w:spacing w:before="15"/>
              <w:rPr>
                <w:rFonts w:ascii="Verdana" w:eastAsia="Times New Roman" w:hAnsi="Verdana" w:cs="Times New Roman"/>
                <w:b/>
                <w:bCs/>
                <w:color w:val="9C1C21"/>
                <w:sz w:val="17"/>
                <w:szCs w:val="17"/>
                <w:lang w:val="el-GR" w:eastAsia="el-GR" w:bidi="ar-SA"/>
              </w:rPr>
            </w:pPr>
            <w:r w:rsidRPr="00CF0999">
              <w:rPr>
                <w:rFonts w:ascii="Verdana" w:eastAsia="Times New Roman" w:hAnsi="Verdana" w:cs="Times New Roman"/>
                <w:b/>
                <w:bCs/>
                <w:color w:val="9C1C21"/>
                <w:sz w:val="17"/>
                <w:szCs w:val="17"/>
                <w:lang w:val="el-GR" w:eastAsia="el-GR" w:bidi="ar-SA"/>
              </w:rPr>
              <w:t>ΥΑ 982//1994 (ΥΑ 98246 ΦΕΚ Β 732 1994): Καθορισμός Δικαιωμάτων συμβολαιογράφων (71935)</w:t>
            </w:r>
          </w:p>
        </w:tc>
      </w:tr>
    </w:tbl>
    <w:p w:rsidR="00CF0999" w:rsidRPr="00CF0999" w:rsidRDefault="00CF0999" w:rsidP="00CF0999">
      <w:pPr>
        <w:shd w:val="clear" w:color="auto" w:fill="FFFFFF"/>
        <w:rPr>
          <w:rFonts w:ascii="Verdana" w:eastAsia="Times New Roman" w:hAnsi="Verdana" w:cs="Times New Roman"/>
          <w:vanish/>
          <w:color w:val="000000"/>
          <w:sz w:val="17"/>
          <w:szCs w:val="17"/>
          <w:lang w:val="el-GR" w:eastAsia="el-GR" w:bidi="ar-SA"/>
        </w:rPr>
      </w:pPr>
    </w:p>
    <w:tbl>
      <w:tblPr>
        <w:tblW w:w="4950" w:type="pct"/>
        <w:tblCellSpacing w:w="0" w:type="dxa"/>
        <w:tblBorders>
          <w:bottom w:val="single" w:sz="6" w:space="0" w:color="DCE2E2"/>
          <w:right w:val="single" w:sz="6" w:space="0" w:color="DCE2E2"/>
        </w:tblBorders>
        <w:tblCellMar>
          <w:top w:w="15" w:type="dxa"/>
          <w:left w:w="0" w:type="dxa"/>
          <w:right w:w="0" w:type="dxa"/>
        </w:tblCellMar>
        <w:tblLook w:val="04A0"/>
      </w:tblPr>
      <w:tblGrid>
        <w:gridCol w:w="830"/>
        <w:gridCol w:w="7467"/>
      </w:tblGrid>
      <w:tr w:rsidR="00CF0999" w:rsidRPr="00CF0999" w:rsidTr="00CF0999">
        <w:trPr>
          <w:tblCellSpacing w:w="0" w:type="dxa"/>
        </w:trPr>
        <w:tc>
          <w:tcPr>
            <w:tcW w:w="500" w:type="pct"/>
            <w:tcBorders>
              <w:top w:val="single" w:sz="18" w:space="0" w:color="DEE3E7"/>
              <w:bottom w:val="single" w:sz="6" w:space="0" w:color="FFFFFF"/>
              <w:right w:val="single" w:sz="18" w:space="0" w:color="DEE3E7"/>
            </w:tcBorders>
            <w:shd w:val="clear" w:color="auto" w:fill="DEE3E7"/>
            <w:tcMar>
              <w:top w:w="1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F0999" w:rsidRPr="00CF0999" w:rsidRDefault="00CF0999" w:rsidP="00CF099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el-GR" w:eastAsia="el-GR" w:bidi="ar-SA"/>
              </w:rPr>
            </w:pPr>
            <w:r w:rsidRPr="00CF099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el-GR" w:eastAsia="el-GR" w:bidi="ar-SA"/>
              </w:rPr>
              <w:t>Αρθρο</w:t>
            </w:r>
          </w:p>
        </w:tc>
        <w:tc>
          <w:tcPr>
            <w:tcW w:w="4500" w:type="pct"/>
            <w:tcBorders>
              <w:top w:val="single" w:sz="18" w:space="0" w:color="DEE3E7"/>
              <w:left w:val="single" w:sz="6" w:space="0" w:color="EEEBE2"/>
              <w:bottom w:val="single" w:sz="6" w:space="0" w:color="EEEBE2"/>
              <w:right w:val="single" w:sz="18" w:space="0" w:color="DEE3E7"/>
            </w:tcBorders>
            <w:vAlign w:val="center"/>
            <w:hideMark/>
          </w:tcPr>
          <w:p w:rsidR="00CF0999" w:rsidRPr="00CF0999" w:rsidRDefault="00CF0999" w:rsidP="00CF0999">
            <w:pPr>
              <w:rPr>
                <w:rFonts w:ascii="Verdana" w:eastAsia="Times New Roman" w:hAnsi="Verdana" w:cs="Times New Roman"/>
                <w:b/>
                <w:bCs/>
                <w:color w:val="AD1C21"/>
                <w:sz w:val="15"/>
                <w:szCs w:val="15"/>
                <w:lang w:val="el-GR" w:eastAsia="el-GR" w:bidi="ar-SA"/>
              </w:rPr>
            </w:pPr>
            <w:hyperlink r:id="rId4" w:history="1">
              <w:r w:rsidRPr="00CF0999">
                <w:rPr>
                  <w:rFonts w:ascii="Verdana" w:eastAsia="Times New Roman" w:hAnsi="Verdana" w:cs="Times New Roman"/>
                  <w:b/>
                  <w:bCs/>
                  <w:color w:val="000000"/>
                  <w:sz w:val="15"/>
                  <w:lang w:val="el-GR" w:eastAsia="el-GR" w:bidi="ar-SA"/>
                </w:rPr>
                <w:t>0</w:t>
              </w:r>
            </w:hyperlink>
          </w:p>
        </w:tc>
      </w:tr>
    </w:tbl>
    <w:p w:rsidR="00CF0999" w:rsidRPr="00CF0999" w:rsidRDefault="00CF0999" w:rsidP="00CF0999">
      <w:pPr>
        <w:shd w:val="clear" w:color="auto" w:fill="FFFFFF"/>
        <w:rPr>
          <w:rFonts w:ascii="Verdana" w:eastAsia="Times New Roman" w:hAnsi="Verdana" w:cs="Times New Roman"/>
          <w:color w:val="000000"/>
          <w:sz w:val="17"/>
          <w:szCs w:val="17"/>
          <w:lang w:val="el-GR" w:eastAsia="el-GR" w:bidi="ar-SA"/>
        </w:rPr>
      </w:pPr>
    </w:p>
    <w:p w:rsidR="00CF0999" w:rsidRPr="00CF0999" w:rsidRDefault="00CF0999" w:rsidP="00CF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F0999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Αριθ. 98246/Β732/1994 Καθορισμός Δικαιωμάτων</w:t>
      </w:r>
    </w:p>
    <w:p w:rsidR="00CF0999" w:rsidRPr="00CF0999" w:rsidRDefault="00CF0999" w:rsidP="00CF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F0999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συμβολαιογράφων.   </w:t>
      </w:r>
    </w:p>
    <w:p w:rsidR="00CF0999" w:rsidRPr="00CF0999" w:rsidRDefault="00CF0999" w:rsidP="00CF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F0999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</w:t>
      </w:r>
    </w:p>
    <w:p w:rsidR="00CF0999" w:rsidRPr="00CF0999" w:rsidRDefault="00CF0999" w:rsidP="00CF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F0999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</w:t>
      </w:r>
    </w:p>
    <w:p w:rsidR="00CF0999" w:rsidRPr="00CF0999" w:rsidRDefault="00CF0999" w:rsidP="00CF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F0999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</w:t>
      </w:r>
    </w:p>
    <w:p w:rsidR="00CF0999" w:rsidRPr="00CF0999" w:rsidRDefault="00CF0999" w:rsidP="00CF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F0999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      </w:t>
      </w:r>
    </w:p>
    <w:p w:rsidR="00CF0999" w:rsidRPr="00CF0999" w:rsidRDefault="00CF0999" w:rsidP="00CF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F0999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                         ΟΙ ΥΠΟΥΡΓΟΙ</w:t>
      </w:r>
    </w:p>
    <w:p w:rsidR="00CF0999" w:rsidRPr="00CF0999" w:rsidRDefault="00CF0999" w:rsidP="00CF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F0999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              ΕΘΝΙΚΗΣ ΟΙΚΟΝΟΜΙΑΣ, ΟΙΚΟΝΟΜΙΚΩΝ</w:t>
      </w:r>
    </w:p>
    <w:p w:rsidR="00CF0999" w:rsidRPr="00CF0999" w:rsidRDefault="00CF0999" w:rsidP="00CF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F0999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                       ΚΑΙ ΔΙΚΑΙΟΣΥΝΗΣ</w:t>
      </w:r>
    </w:p>
    <w:p w:rsidR="00CF0999" w:rsidRPr="00CF0999" w:rsidRDefault="00CF0999" w:rsidP="00CF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</w:p>
    <w:p w:rsidR="00CF0999" w:rsidRPr="00CF0999" w:rsidRDefault="00CF0999" w:rsidP="00CF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F0999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 `Εχοντας υπόψη τις διατάξεις:</w:t>
      </w:r>
    </w:p>
    <w:p w:rsidR="00CF0999" w:rsidRPr="00CF0999" w:rsidRDefault="00CF0999" w:rsidP="00CF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</w:p>
    <w:p w:rsidR="00CF0999" w:rsidRPr="00CF0999" w:rsidRDefault="00CF0999" w:rsidP="00CF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F0999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 1) Του άρθρου 6 του Ν. 1558/85 (ΦΕΚ 137/Α/1985).</w:t>
      </w:r>
    </w:p>
    <w:p w:rsidR="00CF0999" w:rsidRPr="00CF0999" w:rsidRDefault="00CF0999" w:rsidP="00CF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</w:p>
    <w:p w:rsidR="00CF0999" w:rsidRPr="00CF0999" w:rsidRDefault="00CF0999" w:rsidP="00CF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F0999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 2) Της παρ. 1 του άρθρου 95 του Ν. 670/77 "περί Κώδικος</w:t>
      </w:r>
    </w:p>
    <w:p w:rsidR="00CF0999" w:rsidRPr="00CF0999" w:rsidRDefault="00CF0999" w:rsidP="00CF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F0999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Συμβολαιογράφων".</w:t>
      </w:r>
    </w:p>
    <w:p w:rsidR="00CF0999" w:rsidRPr="00CF0999" w:rsidRDefault="00CF0999" w:rsidP="00CF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</w:p>
    <w:p w:rsidR="00CF0999" w:rsidRPr="00CF0999" w:rsidRDefault="00CF0999" w:rsidP="00CF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F0999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 3. Το γεγονός ότι από τις διατάξεις αυτής της απόφασης δεν</w:t>
      </w:r>
    </w:p>
    <w:p w:rsidR="00CF0999" w:rsidRPr="00CF0999" w:rsidRDefault="00CF0999" w:rsidP="00CF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F0999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προκαλείται δαπάνη εις βάρος του κρατικού προϋπολογισμού.</w:t>
      </w:r>
    </w:p>
    <w:p w:rsidR="00CF0999" w:rsidRPr="00CF0999" w:rsidRDefault="00CF0999" w:rsidP="00CF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</w:p>
    <w:p w:rsidR="00CF0999" w:rsidRPr="00CF0999" w:rsidRDefault="00CF0999" w:rsidP="00CF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F0999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 4) Την αριθ. 2044/94 απόφαση της Επιτροπής τιμών και Εισοδημάτων:</w:t>
      </w:r>
    </w:p>
    <w:p w:rsidR="00CF0999" w:rsidRPr="00CF0999" w:rsidRDefault="00CF0999" w:rsidP="00CF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</w:p>
    <w:p w:rsidR="00CF0999" w:rsidRPr="00CF0999" w:rsidRDefault="00CF0999" w:rsidP="00CF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F0999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 Καθορίζουμε τα δικαιώματα των συμβολαιογράφων ως εξής:</w:t>
      </w:r>
    </w:p>
    <w:tbl>
      <w:tblPr>
        <w:tblW w:w="4950" w:type="pct"/>
        <w:tblCellSpacing w:w="0" w:type="dxa"/>
        <w:tblBorders>
          <w:bottom w:val="single" w:sz="6" w:space="0" w:color="DCE2E2"/>
          <w:right w:val="single" w:sz="6" w:space="0" w:color="DCE2E2"/>
        </w:tblBorders>
        <w:tblCellMar>
          <w:top w:w="15" w:type="dxa"/>
          <w:left w:w="0" w:type="dxa"/>
          <w:right w:w="0" w:type="dxa"/>
        </w:tblCellMar>
        <w:tblLook w:val="04A0"/>
      </w:tblPr>
      <w:tblGrid>
        <w:gridCol w:w="4943"/>
        <w:gridCol w:w="3295"/>
      </w:tblGrid>
      <w:tr w:rsidR="00CF0999" w:rsidRPr="00CF0999" w:rsidTr="00CF099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CF0999" w:rsidRPr="00CF0999" w:rsidRDefault="00CF0999" w:rsidP="00CF0999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l-GR" w:eastAsia="el-GR" w:bidi="ar-SA"/>
              </w:rPr>
            </w:pPr>
            <w:r w:rsidRPr="00CF099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l-GR" w:eastAsia="el-GR" w:bidi="ar-SA"/>
              </w:rPr>
              <w:pict>
                <v:rect id="_x0000_i1025" style="width:0;height:3.75pt" o:hralign="center" o:hrstd="t" o:hrnoshade="t" o:hr="t" fillcolor="#ad1c21" stroked="f"/>
              </w:pict>
            </w:r>
          </w:p>
        </w:tc>
      </w:tr>
      <w:tr w:rsidR="00CF0999" w:rsidRPr="00CF0999" w:rsidTr="00CF0999">
        <w:trPr>
          <w:tblCellSpacing w:w="0" w:type="dxa"/>
        </w:trPr>
        <w:tc>
          <w:tcPr>
            <w:tcW w:w="500" w:type="pct"/>
            <w:tcBorders>
              <w:top w:val="single" w:sz="18" w:space="0" w:color="DEE3E7"/>
              <w:bottom w:val="single" w:sz="6" w:space="0" w:color="FFFFFF"/>
              <w:right w:val="single" w:sz="18" w:space="0" w:color="DEE3E7"/>
            </w:tcBorders>
            <w:shd w:val="clear" w:color="auto" w:fill="DEE3E7"/>
            <w:tcMar>
              <w:top w:w="1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F0999" w:rsidRPr="00CF0999" w:rsidRDefault="00CF0999" w:rsidP="00CF099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el-GR" w:eastAsia="el-GR" w:bidi="ar-SA"/>
              </w:rPr>
            </w:pPr>
            <w:r w:rsidRPr="00CF099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el-GR" w:eastAsia="el-GR" w:bidi="ar-SA"/>
              </w:rPr>
              <w:t>Αρθρο</w:t>
            </w:r>
          </w:p>
        </w:tc>
        <w:tc>
          <w:tcPr>
            <w:tcW w:w="4500" w:type="pct"/>
            <w:tcBorders>
              <w:top w:val="single" w:sz="18" w:space="0" w:color="DEE3E7"/>
              <w:left w:val="single" w:sz="6" w:space="0" w:color="EEEBE2"/>
              <w:bottom w:val="single" w:sz="6" w:space="0" w:color="EEEBE2"/>
              <w:right w:val="single" w:sz="18" w:space="0" w:color="DEE3E7"/>
            </w:tcBorders>
            <w:vAlign w:val="center"/>
            <w:hideMark/>
          </w:tcPr>
          <w:p w:rsidR="00CF0999" w:rsidRPr="00CF0999" w:rsidRDefault="00CF0999" w:rsidP="00CF0999">
            <w:pPr>
              <w:rPr>
                <w:rFonts w:ascii="Verdana" w:eastAsia="Times New Roman" w:hAnsi="Verdana" w:cs="Times New Roman"/>
                <w:b/>
                <w:bCs/>
                <w:color w:val="AD1C21"/>
                <w:sz w:val="15"/>
                <w:szCs w:val="15"/>
                <w:lang w:val="el-GR" w:eastAsia="el-GR" w:bidi="ar-SA"/>
              </w:rPr>
            </w:pPr>
            <w:hyperlink r:id="rId5" w:history="1">
              <w:r w:rsidRPr="00CF0999">
                <w:rPr>
                  <w:rFonts w:ascii="Verdana" w:eastAsia="Times New Roman" w:hAnsi="Verdana" w:cs="Times New Roman"/>
                  <w:b/>
                  <w:bCs/>
                  <w:color w:val="000000"/>
                  <w:sz w:val="15"/>
                  <w:lang w:val="el-GR" w:eastAsia="el-GR" w:bidi="ar-SA"/>
                </w:rPr>
                <w:t>1</w:t>
              </w:r>
            </w:hyperlink>
          </w:p>
        </w:tc>
      </w:tr>
      <w:tr w:rsidR="00CF0999" w:rsidRPr="00CF0999" w:rsidTr="00CF0999">
        <w:trPr>
          <w:tblCellSpacing w:w="0" w:type="dxa"/>
        </w:trPr>
        <w:tc>
          <w:tcPr>
            <w:tcW w:w="3000" w:type="pct"/>
            <w:tcBorders>
              <w:top w:val="single" w:sz="18" w:space="0" w:color="DEE3E7"/>
              <w:bottom w:val="single" w:sz="6" w:space="0" w:color="FFFFFF"/>
              <w:right w:val="single" w:sz="18" w:space="0" w:color="DEE3E7"/>
            </w:tcBorders>
            <w:shd w:val="clear" w:color="auto" w:fill="DEE3E7"/>
            <w:tcMar>
              <w:top w:w="1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F0999" w:rsidRPr="00CF0999" w:rsidRDefault="00CF0999" w:rsidP="00CF099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el-GR" w:eastAsia="el-GR" w:bidi="ar-SA"/>
              </w:rPr>
            </w:pPr>
            <w:hyperlink r:id="rId6" w:history="1">
              <w:r w:rsidRPr="00CF0999">
                <w:rPr>
                  <w:rFonts w:ascii="Verdana" w:eastAsia="Times New Roman" w:hAnsi="Verdana" w:cs="Times New Roman"/>
                  <w:b/>
                  <w:bCs/>
                  <w:color w:val="000000"/>
                  <w:sz w:val="15"/>
                  <w:lang w:val="el-GR" w:eastAsia="el-GR" w:bidi="ar-SA"/>
                </w:rPr>
                <w:t>Σύνδεση με Νομολογία και Αρθρογραφία</w:t>
              </w:r>
            </w:hyperlink>
          </w:p>
        </w:tc>
        <w:tc>
          <w:tcPr>
            <w:tcW w:w="0" w:type="auto"/>
            <w:tcBorders>
              <w:top w:val="single" w:sz="6" w:space="0" w:color="EEEBE2"/>
              <w:left w:val="single" w:sz="6" w:space="0" w:color="EEEBE2"/>
              <w:bottom w:val="single" w:sz="6" w:space="0" w:color="EEEBE2"/>
              <w:right w:val="single" w:sz="18" w:space="0" w:color="DEE3E7"/>
            </w:tcBorders>
            <w:vAlign w:val="center"/>
            <w:hideMark/>
          </w:tcPr>
          <w:p w:rsidR="00CF0999" w:rsidRPr="00CF0999" w:rsidRDefault="00CF0999" w:rsidP="00CF099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el-GR" w:eastAsia="el-GR" w:bidi="ar-SA"/>
              </w:rPr>
            </w:pPr>
            <w:r w:rsidRPr="00CF099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el-GR" w:eastAsia="el-GR" w:bidi="ar-SA"/>
              </w:rPr>
              <w:t>3</w:t>
            </w:r>
          </w:p>
        </w:tc>
      </w:tr>
    </w:tbl>
    <w:p w:rsidR="00CF0999" w:rsidRPr="00CF0999" w:rsidRDefault="00CF0999" w:rsidP="00CF0999">
      <w:pPr>
        <w:shd w:val="clear" w:color="auto" w:fill="FFFFFF"/>
        <w:rPr>
          <w:rFonts w:ascii="Verdana" w:eastAsia="Times New Roman" w:hAnsi="Verdana" w:cs="Times New Roman"/>
          <w:color w:val="000000"/>
          <w:sz w:val="17"/>
          <w:szCs w:val="17"/>
          <w:lang w:val="el-GR" w:eastAsia="el-GR" w:bidi="ar-SA"/>
        </w:rPr>
      </w:pPr>
    </w:p>
    <w:p w:rsidR="00CF0999" w:rsidRPr="00CF0999" w:rsidRDefault="00CF0999" w:rsidP="00CF0999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F0999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                           `Αρθρο 1</w:t>
      </w:r>
    </w:p>
    <w:p w:rsidR="00CF0999" w:rsidRPr="00CF0999" w:rsidRDefault="00CF0999" w:rsidP="00CF0999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</w:p>
    <w:p w:rsidR="00CF0999" w:rsidRPr="00CF0999" w:rsidRDefault="00CF0999" w:rsidP="00CF0999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F0999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 Για τη σύνταξη παντός συμβολαιογραφικού εγγράφου ο Συμβολαιογράφος</w:t>
      </w:r>
    </w:p>
    <w:p w:rsidR="00CF0999" w:rsidRPr="00CF0999" w:rsidRDefault="00CF0999" w:rsidP="00CF0999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F0999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παίρνει σαν αμοιβή:</w:t>
      </w:r>
    </w:p>
    <w:p w:rsidR="00CF0999" w:rsidRPr="00CF0999" w:rsidRDefault="00CF0999" w:rsidP="00CF0999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</w:p>
    <w:p w:rsidR="00CF0999" w:rsidRPr="00CF0999" w:rsidRDefault="00CF0999" w:rsidP="00CF0999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F0999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 α) Πάγιο δικαίωμα δραχμές οκτακόσιες (800).</w:t>
      </w:r>
    </w:p>
    <w:p w:rsidR="00CF0999" w:rsidRPr="00CF0999" w:rsidRDefault="00CF0999" w:rsidP="00CF0999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</w:p>
    <w:p w:rsidR="00CF0999" w:rsidRPr="00CF0999" w:rsidRDefault="00CF0999" w:rsidP="00CF0999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F0999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 β) Επί πλέον της αμοιβής αυτής και προκειμένου για πράξεις το</w:t>
      </w:r>
    </w:p>
    <w:p w:rsidR="00CF0999" w:rsidRPr="00CF0999" w:rsidRDefault="00CF0999" w:rsidP="00CF0999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F0999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αντικείμενο των οποίων αποτιμάται σε χρήμα, αναλογικό δικαίωμα, σε</w:t>
      </w:r>
    </w:p>
    <w:p w:rsidR="00CF0999" w:rsidRPr="00CF0999" w:rsidRDefault="00CF0999" w:rsidP="00CF0999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F0999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ποσοστό κανονιζόμενο με βάση τη δηλουμένη στο συμβόλαιο αξία του</w:t>
      </w:r>
    </w:p>
    <w:p w:rsidR="00CF0999" w:rsidRPr="00CF0999" w:rsidRDefault="00CF0999" w:rsidP="00CF0999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F0999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αντικειμένου της σύμβασης ή την καθοριζόμενη από την αρμοδία αρχή με-</w:t>
      </w:r>
    </w:p>
    <w:p w:rsidR="00CF0999" w:rsidRPr="00CF0999" w:rsidRDefault="00CF0999" w:rsidP="00CF0999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F0999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γαλύτερη αξία τρία τοις εκατό (3%) για το μέχρι εκατόν είκοσι χιλιάδων</w:t>
      </w:r>
    </w:p>
    <w:p w:rsidR="00CF0999" w:rsidRPr="00CF0999" w:rsidRDefault="00CF0999" w:rsidP="00CF0999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F0999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δραχμών (120.000) ποσό της αξίας του αντικειμένου της σύμβασης και ένα</w:t>
      </w:r>
    </w:p>
    <w:p w:rsidR="00CF0999" w:rsidRPr="00CF0999" w:rsidRDefault="00CF0999" w:rsidP="00CF0999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F0999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και είκοσι τοις εκατό (1,20%) για πέραν των εκατόν είκοσι χιλιάδων</w:t>
      </w:r>
    </w:p>
    <w:p w:rsidR="00CF0999" w:rsidRPr="00CF0999" w:rsidRDefault="00CF0999" w:rsidP="00CF0999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F0999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(120.000) δρχ. ποσό.</w:t>
      </w:r>
    </w:p>
    <w:p w:rsidR="00CF0999" w:rsidRPr="00CF0999" w:rsidRDefault="00CF0999" w:rsidP="00CF0999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</w:p>
    <w:p w:rsidR="00CF0999" w:rsidRPr="00CF0999" w:rsidRDefault="00CF0999" w:rsidP="00CF0999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</w:p>
    <w:tbl>
      <w:tblPr>
        <w:tblW w:w="4950" w:type="pct"/>
        <w:tblCellSpacing w:w="0" w:type="dxa"/>
        <w:tblBorders>
          <w:bottom w:val="single" w:sz="6" w:space="0" w:color="DCE2E2"/>
          <w:right w:val="single" w:sz="6" w:space="0" w:color="DCE2E2"/>
        </w:tblBorders>
        <w:tblCellMar>
          <w:top w:w="15" w:type="dxa"/>
          <w:left w:w="0" w:type="dxa"/>
          <w:right w:w="0" w:type="dxa"/>
        </w:tblCellMar>
        <w:tblLook w:val="04A0"/>
      </w:tblPr>
      <w:tblGrid>
        <w:gridCol w:w="824"/>
        <w:gridCol w:w="7414"/>
      </w:tblGrid>
      <w:tr w:rsidR="00CF0999" w:rsidRPr="00CF0999" w:rsidTr="00CF099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CF0999" w:rsidRPr="00CF0999" w:rsidRDefault="00CF0999" w:rsidP="00CF0999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l-GR" w:eastAsia="el-GR" w:bidi="ar-SA"/>
              </w:rPr>
            </w:pPr>
            <w:r w:rsidRPr="00CF099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l-GR" w:eastAsia="el-GR" w:bidi="ar-SA"/>
              </w:rPr>
              <w:pict>
                <v:rect id="_x0000_i1026" style="width:0;height:3.75pt" o:hralign="center" o:hrstd="t" o:hrnoshade="t" o:hr="t" fillcolor="#ad1c21" stroked="f"/>
              </w:pict>
            </w:r>
          </w:p>
        </w:tc>
      </w:tr>
      <w:tr w:rsidR="00CF0999" w:rsidRPr="00CF0999" w:rsidTr="00CF0999">
        <w:trPr>
          <w:tblCellSpacing w:w="0" w:type="dxa"/>
        </w:trPr>
        <w:tc>
          <w:tcPr>
            <w:tcW w:w="500" w:type="pct"/>
            <w:tcBorders>
              <w:top w:val="single" w:sz="18" w:space="0" w:color="DEE3E7"/>
              <w:bottom w:val="single" w:sz="6" w:space="0" w:color="FFFFFF"/>
              <w:right w:val="single" w:sz="18" w:space="0" w:color="DEE3E7"/>
            </w:tcBorders>
            <w:shd w:val="clear" w:color="auto" w:fill="DEE3E7"/>
            <w:tcMar>
              <w:top w:w="1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F0999" w:rsidRPr="00CF0999" w:rsidRDefault="00CF0999" w:rsidP="00CF099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el-GR" w:eastAsia="el-GR" w:bidi="ar-SA"/>
              </w:rPr>
            </w:pPr>
            <w:r w:rsidRPr="00CF099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el-GR" w:eastAsia="el-GR" w:bidi="ar-SA"/>
              </w:rPr>
              <w:t>Αρθρο</w:t>
            </w:r>
          </w:p>
        </w:tc>
        <w:tc>
          <w:tcPr>
            <w:tcW w:w="4500" w:type="pct"/>
            <w:tcBorders>
              <w:top w:val="single" w:sz="18" w:space="0" w:color="DEE3E7"/>
              <w:left w:val="single" w:sz="6" w:space="0" w:color="EEEBE2"/>
              <w:bottom w:val="single" w:sz="6" w:space="0" w:color="EEEBE2"/>
              <w:right w:val="single" w:sz="18" w:space="0" w:color="DEE3E7"/>
            </w:tcBorders>
            <w:vAlign w:val="center"/>
            <w:hideMark/>
          </w:tcPr>
          <w:p w:rsidR="00CF0999" w:rsidRPr="00CF0999" w:rsidRDefault="00CF0999" w:rsidP="00CF0999">
            <w:pPr>
              <w:rPr>
                <w:rFonts w:ascii="Verdana" w:eastAsia="Times New Roman" w:hAnsi="Verdana" w:cs="Times New Roman"/>
                <w:b/>
                <w:bCs/>
                <w:color w:val="AD1C21"/>
                <w:sz w:val="15"/>
                <w:szCs w:val="15"/>
                <w:lang w:val="el-GR" w:eastAsia="el-GR" w:bidi="ar-SA"/>
              </w:rPr>
            </w:pPr>
            <w:hyperlink r:id="rId7" w:history="1">
              <w:r w:rsidRPr="00CF0999">
                <w:rPr>
                  <w:rFonts w:ascii="Verdana" w:eastAsia="Times New Roman" w:hAnsi="Verdana" w:cs="Times New Roman"/>
                  <w:b/>
                  <w:bCs/>
                  <w:color w:val="000000"/>
                  <w:sz w:val="15"/>
                  <w:lang w:val="el-GR" w:eastAsia="el-GR" w:bidi="ar-SA"/>
                </w:rPr>
                <w:t>2</w:t>
              </w:r>
            </w:hyperlink>
          </w:p>
        </w:tc>
      </w:tr>
    </w:tbl>
    <w:p w:rsidR="00CF0999" w:rsidRPr="00CF0999" w:rsidRDefault="00CF0999" w:rsidP="00CF0999">
      <w:pPr>
        <w:shd w:val="clear" w:color="auto" w:fill="FFFFFF"/>
        <w:rPr>
          <w:rFonts w:ascii="Verdana" w:eastAsia="Times New Roman" w:hAnsi="Verdana" w:cs="Times New Roman"/>
          <w:color w:val="000000"/>
          <w:sz w:val="17"/>
          <w:szCs w:val="17"/>
          <w:lang w:val="el-GR" w:eastAsia="el-GR" w:bidi="ar-SA"/>
        </w:rPr>
      </w:pPr>
    </w:p>
    <w:p w:rsidR="00CF0999" w:rsidRPr="00CF0999" w:rsidRDefault="00CF0999" w:rsidP="00CF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F0999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                           `Αρθρο 2</w:t>
      </w:r>
    </w:p>
    <w:p w:rsidR="00CF0999" w:rsidRPr="00CF0999" w:rsidRDefault="00CF0999" w:rsidP="00CF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</w:p>
    <w:p w:rsidR="00CF0999" w:rsidRPr="00CF0999" w:rsidRDefault="00CF0999" w:rsidP="00CF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F0999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 1. Κατ` εξαίρεση του ορισμού του άρθρου 1 της παρούσας τα</w:t>
      </w:r>
    </w:p>
    <w:p w:rsidR="00CF0999" w:rsidRPr="00CF0999" w:rsidRDefault="00CF0999" w:rsidP="00CF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F0999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δικαιώματα των συμβολαιογράφων επί των κατωτέρω αναφερομένων πράξεων</w:t>
      </w:r>
    </w:p>
    <w:p w:rsidR="00CF0999" w:rsidRPr="00CF0999" w:rsidRDefault="00CF0999" w:rsidP="00CF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F0999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καθορίζονται ως εξής:</w:t>
      </w:r>
    </w:p>
    <w:p w:rsidR="00CF0999" w:rsidRPr="00CF0999" w:rsidRDefault="00CF0999" w:rsidP="00CF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</w:p>
    <w:p w:rsidR="00CF0999" w:rsidRPr="00CF0999" w:rsidRDefault="00CF0999" w:rsidP="00CF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F0999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 α) Για κάθε ενέργεια πλειστηριασμού πάγιο δικαίωμα χίλιες (1000)</w:t>
      </w:r>
    </w:p>
    <w:p w:rsidR="00CF0999" w:rsidRPr="00CF0999" w:rsidRDefault="00CF0999" w:rsidP="00CF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F0999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δραχμές και αναλογικό σε ποσοστό πέντε τοις εκατό (5%) επί του</w:t>
      </w:r>
    </w:p>
    <w:p w:rsidR="00CF0999" w:rsidRPr="00CF0999" w:rsidRDefault="00CF0999" w:rsidP="00CF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F0999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lastRenderedPageBreak/>
        <w:t xml:space="preserve">    πλειστηριάσματος. Το ποσό αυτό καταβάλλεται από τον τελευταίο</w:t>
      </w:r>
    </w:p>
    <w:p w:rsidR="00CF0999" w:rsidRPr="00CF0999" w:rsidRDefault="00CF0999" w:rsidP="00CF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F0999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υπερθεματιστή και δεν μπορεί να είναι μικρότερο των τριών χιλιάδων</w:t>
      </w:r>
    </w:p>
    <w:p w:rsidR="00CF0999" w:rsidRPr="00CF0999" w:rsidRDefault="00CF0999" w:rsidP="00CF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F0999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(3.000) δρχ. ούτε μεγαλύτερο των δέκα επτά χιλιάδων (17.000) δραχμών.</w:t>
      </w:r>
    </w:p>
    <w:p w:rsidR="00CF0999" w:rsidRPr="00CF0999" w:rsidRDefault="00CF0999" w:rsidP="00CF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</w:p>
    <w:p w:rsidR="00CF0999" w:rsidRPr="00CF0999" w:rsidRDefault="00CF0999" w:rsidP="00CF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F0999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 Επί περισσοτέρων του ενός υπερθεματιστών διαφόρων ακινήτων</w:t>
      </w:r>
    </w:p>
    <w:p w:rsidR="00CF0999" w:rsidRPr="00CF0999" w:rsidRDefault="00CF0999" w:rsidP="00CF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F0999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καταβάλλεται από τον καθένα απ` αυτούς το επί του οικείου</w:t>
      </w:r>
    </w:p>
    <w:p w:rsidR="00CF0999" w:rsidRPr="00CF0999" w:rsidRDefault="00CF0999" w:rsidP="00CF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F0999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πλειστηριάσματος δικαίωμα. Σε περίπτωση ματαίωσης του πλειστηριασμού</w:t>
      </w:r>
    </w:p>
    <w:p w:rsidR="00CF0999" w:rsidRPr="00CF0999" w:rsidRDefault="00CF0999" w:rsidP="00CF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F0999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λόγω αναστολής ή αναβολής μετά την έκδοση από τον Συμβολαιογράφο του</w:t>
      </w:r>
    </w:p>
    <w:p w:rsidR="00CF0999" w:rsidRPr="00CF0999" w:rsidRDefault="00CF0999" w:rsidP="00CF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F0999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προγράμματος σε τρεις χιλιάδες (3.000) δρχ. και για κάθε με-</w:t>
      </w:r>
    </w:p>
    <w:p w:rsidR="00CF0999" w:rsidRPr="00CF0999" w:rsidRDefault="00CF0999" w:rsidP="00CF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F0999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ταγενέστερη ματαίωση για τον ίδιο λόγο σε χίλιες πεντακόσιες (1.500)</w:t>
      </w:r>
    </w:p>
    <w:p w:rsidR="00CF0999" w:rsidRPr="00CF0999" w:rsidRDefault="00CF0999" w:rsidP="00CF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F0999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δραχμές.</w:t>
      </w:r>
    </w:p>
    <w:p w:rsidR="00CF0999" w:rsidRPr="00CF0999" w:rsidRDefault="00CF0999" w:rsidP="00CF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</w:p>
    <w:p w:rsidR="00CF0999" w:rsidRPr="00CF0999" w:rsidRDefault="00CF0999" w:rsidP="00CF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F0999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 β) Για τη σύνταξη πίνακα κατάταξης σε δύο χιλιάδες πεντακόσιες</w:t>
      </w:r>
    </w:p>
    <w:p w:rsidR="00CF0999" w:rsidRPr="00CF0999" w:rsidRDefault="00CF0999" w:rsidP="00CF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F0999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(2.500) έως δέκα χιλιάδες (10.000) δραχμές.</w:t>
      </w:r>
    </w:p>
    <w:p w:rsidR="00CF0999" w:rsidRPr="00CF0999" w:rsidRDefault="00CF0999" w:rsidP="00CF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</w:p>
    <w:p w:rsidR="00CF0999" w:rsidRPr="00CF0999" w:rsidRDefault="00CF0999" w:rsidP="00CF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F0999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 γ) Για τη σύνταξη απογραφής πάγιο δικαίωμα διακόσιες (200) δρχ. και</w:t>
      </w:r>
    </w:p>
    <w:p w:rsidR="00CF0999" w:rsidRPr="00CF0999" w:rsidRDefault="00CF0999" w:rsidP="00CF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F0999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αναλογικό σε ποσοστό τρία τοις εκατό (3%) επί της αξίας της</w:t>
      </w:r>
    </w:p>
    <w:p w:rsidR="00CF0999" w:rsidRPr="00CF0999" w:rsidRDefault="00CF0999" w:rsidP="00CF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F0999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απογραφομένης περιουσίας μέχρι του ποσού των δέκα πέντε χιλιάδων</w:t>
      </w:r>
    </w:p>
    <w:p w:rsidR="00CF0999" w:rsidRPr="00CF0999" w:rsidRDefault="00CF0999" w:rsidP="00CF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F0999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(15.000) δρχ., πέραν δε του ποσού αυτού δύο τοις εκατό (2%) σε βάρος</w:t>
      </w:r>
    </w:p>
    <w:p w:rsidR="00CF0999" w:rsidRPr="00CF0999" w:rsidRDefault="00CF0999" w:rsidP="00CF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F0999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των δικαιούχων. Το αναλογικό αυτό δικαίωμα δεν μπορεί να είναι κατώτερο</w:t>
      </w:r>
    </w:p>
    <w:p w:rsidR="00CF0999" w:rsidRPr="00CF0999" w:rsidRDefault="00CF0999" w:rsidP="00CF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F0999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των δύο χιλιάδων (2.000) δρχ. ούτε ανώτερο των δέκα χιλιάδων (10.000)</w:t>
      </w:r>
    </w:p>
    <w:p w:rsidR="00CF0999" w:rsidRPr="00CF0999" w:rsidRDefault="00CF0999" w:rsidP="00CF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F0999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δραχμών. Ο υπολογισμός δε του δικαιώματος αυτού γίνεται επί του μετά</w:t>
      </w:r>
    </w:p>
    <w:p w:rsidR="00CF0999" w:rsidRPr="00CF0999" w:rsidRDefault="00CF0999" w:rsidP="00CF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F0999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την αφαίρεση των αποδεδειγμένων χρεών υπολοιπομένου ποσού του</w:t>
      </w:r>
    </w:p>
    <w:p w:rsidR="00CF0999" w:rsidRPr="00CF0999" w:rsidRDefault="00CF0999" w:rsidP="00CF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F0999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ενεργητικού.</w:t>
      </w:r>
    </w:p>
    <w:p w:rsidR="00CF0999" w:rsidRPr="00CF0999" w:rsidRDefault="00CF0999" w:rsidP="00CF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</w:p>
    <w:p w:rsidR="00CF0999" w:rsidRPr="00CF0999" w:rsidRDefault="00CF0999" w:rsidP="00CF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F0999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 δ) Για τη σύνταξη δημόσιας διαθήκης σε δρχ. δύο χιλιάδες (2.000)</w:t>
      </w:r>
    </w:p>
    <w:p w:rsidR="00CF0999" w:rsidRPr="00CF0999" w:rsidRDefault="00CF0999" w:rsidP="00CF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F0999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μέχρι δέκα πέντε χιλιάδες (15.000) και για κάθε πρόσθετο φύλλο σε</w:t>
      </w:r>
    </w:p>
    <w:p w:rsidR="00CF0999" w:rsidRPr="00CF0999" w:rsidRDefault="00CF0999" w:rsidP="00CF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F0999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εξακόσιες (600) δρχ. μέχρι 10 φύλλα και σε πεντακόσιες (500) δραχμές</w:t>
      </w:r>
    </w:p>
    <w:p w:rsidR="00CF0999" w:rsidRPr="00CF0999" w:rsidRDefault="00CF0999" w:rsidP="00CF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F0999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για κάθε επόμενο.</w:t>
      </w:r>
    </w:p>
    <w:p w:rsidR="00CF0999" w:rsidRPr="00CF0999" w:rsidRDefault="00CF0999" w:rsidP="00CF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</w:p>
    <w:p w:rsidR="00CF0999" w:rsidRPr="00CF0999" w:rsidRDefault="00CF0999" w:rsidP="00CF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F0999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 ε) Για την κατάθεση μυστικής διαθήκης σε δρχ. χίλιες (1.000) έως</w:t>
      </w:r>
    </w:p>
    <w:p w:rsidR="00CF0999" w:rsidRPr="00CF0999" w:rsidRDefault="00CF0999" w:rsidP="00CF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F0999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δυόμιση χιλιάδες (2.500), για την κατάθεση δε ιδιογράφου διαθήκης σε</w:t>
      </w:r>
    </w:p>
    <w:p w:rsidR="00CF0999" w:rsidRPr="00CF0999" w:rsidRDefault="00CF0999" w:rsidP="00CF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F0999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χίλιες (1.000) δραχμές.</w:t>
      </w:r>
    </w:p>
    <w:p w:rsidR="00CF0999" w:rsidRPr="00CF0999" w:rsidRDefault="00CF0999" w:rsidP="00CF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</w:p>
    <w:p w:rsidR="00CF0999" w:rsidRPr="00CF0999" w:rsidRDefault="00CF0999" w:rsidP="00CF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F0999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 στ) Για τη δημοσίευση κάθε διαθήκης δημόσιας ή κατατεθειμένης,</w:t>
      </w:r>
    </w:p>
    <w:p w:rsidR="00CF0999" w:rsidRPr="00CF0999" w:rsidRDefault="00CF0999" w:rsidP="00CF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F0999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μυστικής ή ιδιογράφου σε δύο χιλιάδες (2.000) δρχ., επί πλέον ο</w:t>
      </w:r>
    </w:p>
    <w:p w:rsidR="00CF0999" w:rsidRPr="00CF0999" w:rsidRDefault="00CF0999" w:rsidP="00CF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F0999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Συμβολαιογράφος λαμβάνει έξοδα κινήσεως σε περιπτώσεις μεταβάσεως εκτός</w:t>
      </w:r>
    </w:p>
    <w:p w:rsidR="00CF0999" w:rsidRPr="00CF0999" w:rsidRDefault="00CF0999" w:rsidP="00CF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F0999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της έδρας του για δημοσίευση μυστικής ή εκτάκτου διαθήκης κατ` επιταγή</w:t>
      </w:r>
    </w:p>
    <w:p w:rsidR="00CF0999" w:rsidRPr="00CF0999" w:rsidRDefault="00CF0999" w:rsidP="00CF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F0999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του άρθρου 1769 του Α.Κ.</w:t>
      </w:r>
    </w:p>
    <w:p w:rsidR="00CF0999" w:rsidRPr="00CF0999" w:rsidRDefault="00CF0999" w:rsidP="00CF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</w:p>
    <w:p w:rsidR="00CF0999" w:rsidRPr="00CF0999" w:rsidRDefault="00CF0999" w:rsidP="00CF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F0999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 ζ) Επί καταστατικών Ανωνύμων Εταιρειών πάγιο δικαίωμα δύο χιλιάδων</w:t>
      </w:r>
    </w:p>
    <w:p w:rsidR="00CF0999" w:rsidRPr="00CF0999" w:rsidRDefault="00CF0999" w:rsidP="00CF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F0999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(2.000) δραχμών και αναλογικό δικαίωμα σε ποσοστό δύο τοις εκατό (2 %)</w:t>
      </w:r>
    </w:p>
    <w:p w:rsidR="00CF0999" w:rsidRPr="00CF0999" w:rsidRDefault="00CF0999" w:rsidP="00CF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F0999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επί του Μετοχικού Κεφαλαίου μη δυναμένου να υπερβεί τις εβδομήντα πέντε</w:t>
      </w:r>
    </w:p>
    <w:p w:rsidR="00CF0999" w:rsidRPr="00CF0999" w:rsidRDefault="00CF0999" w:rsidP="00CF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F0999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χιλιάδες (75.000) δραχμές.</w:t>
      </w:r>
    </w:p>
    <w:p w:rsidR="00CF0999" w:rsidRPr="00CF0999" w:rsidRDefault="00CF0999" w:rsidP="00CF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</w:p>
    <w:p w:rsidR="00CF0999" w:rsidRPr="00CF0999" w:rsidRDefault="00CF0999" w:rsidP="00CF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F0999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 η) Για πράξεις που συντάσσονται επί παγίου τέλους χαρτοσήμου σε δύο</w:t>
      </w:r>
    </w:p>
    <w:p w:rsidR="00CF0999" w:rsidRPr="00CF0999" w:rsidRDefault="00CF0999" w:rsidP="00CF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F0999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χιλιάδες (2.000) δρχ. για το πρώτο φύλλο και εξακόσιες (600) δρχ. για</w:t>
      </w:r>
    </w:p>
    <w:p w:rsidR="00CF0999" w:rsidRPr="00CF0999" w:rsidRDefault="00CF0999" w:rsidP="00CF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F0999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κάθε πρόσθετο φύλλο ή αντίγραφο μέχρι 10 φύλλα και πεντακόσιες (500)</w:t>
      </w:r>
    </w:p>
    <w:p w:rsidR="00CF0999" w:rsidRPr="00CF0999" w:rsidRDefault="00CF0999" w:rsidP="00CF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F0999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δραχμές για κάθε επόμενο. Εξαιρούνται: α) τα πληρεξούσια των δημοσίων</w:t>
      </w:r>
    </w:p>
    <w:p w:rsidR="00CF0999" w:rsidRPr="00CF0999" w:rsidRDefault="00CF0999" w:rsidP="00CF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F0999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υπαλλήλων, των συνταξιούχων του δημοσίου και των θυμάτων πολέμου καθώς</w:t>
      </w:r>
    </w:p>
    <w:p w:rsidR="00CF0999" w:rsidRPr="00CF0999" w:rsidRDefault="00CF0999" w:rsidP="00CF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F0999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και τα πληρεξούσια προς λήψη συντάξεων, μερίσματος και κάθε άλλου ποσού</w:t>
      </w:r>
    </w:p>
    <w:p w:rsidR="00CF0999" w:rsidRPr="00CF0999" w:rsidRDefault="00CF0999" w:rsidP="00CF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F0999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που καταβάλλεται από τα κάθε είδους Ταμεία, Ιδρύματα, ή Οργανισμούς</w:t>
      </w:r>
    </w:p>
    <w:p w:rsidR="00CF0999" w:rsidRPr="00CF0999" w:rsidRDefault="00CF0999" w:rsidP="00CF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F0999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Προνοίας ή Ασφαλίσεων επί των οποίων το δικαίωμα περιορίζεται στο μισό</w:t>
      </w:r>
    </w:p>
    <w:p w:rsidR="00CF0999" w:rsidRPr="00CF0999" w:rsidRDefault="00CF0999" w:rsidP="00CF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F0999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αυτού και β) τα διαμαρτυρικά επί των οποίων τα δικαιώματα καθορίζονται</w:t>
      </w:r>
    </w:p>
    <w:p w:rsidR="00CF0999" w:rsidRPr="00CF0999" w:rsidRDefault="00CF0999" w:rsidP="00CF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F0999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σε πεντακόσιες (500) δρχ. για το πρώτο φύλλο και σε διακόσιες (200)</w:t>
      </w:r>
    </w:p>
    <w:p w:rsidR="00CF0999" w:rsidRPr="00CF0999" w:rsidRDefault="00CF0999" w:rsidP="00CF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F0999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δρχ. για κάθε πρόσθετο φύλλο.</w:t>
      </w:r>
    </w:p>
    <w:p w:rsidR="00CF0999" w:rsidRPr="00CF0999" w:rsidRDefault="00CF0999" w:rsidP="00CF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</w:p>
    <w:p w:rsidR="00CF0999" w:rsidRPr="00CF0999" w:rsidRDefault="00CF0999" w:rsidP="00CF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F0999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 Ως πράξεις επί παγίου τέλους χαρτοσήμου που συντάσσονται για την</w:t>
      </w:r>
    </w:p>
    <w:p w:rsidR="00CF0999" w:rsidRPr="00CF0999" w:rsidRDefault="00CF0999" w:rsidP="00CF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F0999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απόληψη των κατά το εδάφιο αυτό δικαιωμάτων νοούνται μόνο τα</w:t>
      </w:r>
    </w:p>
    <w:p w:rsidR="00CF0999" w:rsidRPr="00CF0999" w:rsidRDefault="00CF0999" w:rsidP="00CF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F0999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πληρεξούσια, διαμαρτυρικά, πράξεις καταθέσεων εγγράφων, ένορκοι</w:t>
      </w:r>
    </w:p>
    <w:p w:rsidR="00CF0999" w:rsidRPr="00CF0999" w:rsidRDefault="00CF0999" w:rsidP="00CF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F0999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βεβαιώσεις ή έκδοση απογράφου. Επίσης δε οι πράξεις που ανάγονται σε</w:t>
      </w:r>
    </w:p>
    <w:p w:rsidR="00CF0999" w:rsidRPr="00CF0999" w:rsidRDefault="00CF0999" w:rsidP="00CF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F0999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εξόφληση ή επανάληψη συμβολαίων για τα οποία προπληρώθηκε το τέλος της</w:t>
      </w:r>
    </w:p>
    <w:p w:rsidR="00CF0999" w:rsidRPr="00CF0999" w:rsidRDefault="00CF0999" w:rsidP="00CF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F0999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σύμβασης και τα δικαιώματα του συμβολαιογράφου κατά την αρχική</w:t>
      </w:r>
    </w:p>
    <w:p w:rsidR="00CF0999" w:rsidRPr="00CF0999" w:rsidRDefault="00CF0999" w:rsidP="00CF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F0999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lastRenderedPageBreak/>
        <w:t xml:space="preserve">    κατάρτιση αυτών και οι πράξεις γενικά οι οποίες συντάσσονται επί παγίου</w:t>
      </w:r>
    </w:p>
    <w:p w:rsidR="00CF0999" w:rsidRPr="00CF0999" w:rsidRDefault="00CF0999" w:rsidP="00CF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F0999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τέλους, λόγω μη καθορισμού σ` αυτές της αξίας του αντικειμένου των.</w:t>
      </w:r>
    </w:p>
    <w:p w:rsidR="00CF0999" w:rsidRPr="00CF0999" w:rsidRDefault="00CF0999" w:rsidP="00CF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</w:p>
    <w:p w:rsidR="00CF0999" w:rsidRPr="00CF0999" w:rsidRDefault="00CF0999" w:rsidP="00CF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F0999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 θ) Για τη σύνταξη σύστασης οριζοντίου ιδιοκτησίας η σύνταξη</w:t>
      </w:r>
    </w:p>
    <w:p w:rsidR="00CF0999" w:rsidRPr="00CF0999" w:rsidRDefault="00CF0999" w:rsidP="00CF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F0999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κανονισμού πολυκατοικιών σε δραχμές χίλιες (1.000) μέχρι δέκα έξι</w:t>
      </w:r>
    </w:p>
    <w:p w:rsidR="00CF0999" w:rsidRPr="00CF0999" w:rsidRDefault="00CF0999" w:rsidP="00CF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F0999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χιλιάδες (16.000). Για κάθε πρόσθετο φύλλο και για καθένα από τα</w:t>
      </w:r>
    </w:p>
    <w:p w:rsidR="00CF0999" w:rsidRPr="00CF0999" w:rsidRDefault="00CF0999" w:rsidP="00CF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F0999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αντίγραφα και μέχρι δέκα (10) φύλλα σε εξακόσιες δραχμές (600), για</w:t>
      </w:r>
    </w:p>
    <w:p w:rsidR="00CF0999" w:rsidRPr="00CF0999" w:rsidRDefault="00CF0999" w:rsidP="00CF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F0999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κάθε δε πέραν τούτων φύλλο σε πεντακόσιες (500) δραχμές.</w:t>
      </w:r>
    </w:p>
    <w:p w:rsidR="00CF0999" w:rsidRPr="00CF0999" w:rsidRDefault="00CF0999" w:rsidP="00CF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</w:p>
    <w:p w:rsidR="00CF0999" w:rsidRPr="00CF0999" w:rsidRDefault="00CF0999" w:rsidP="00CF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F0999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 ι) Για τη σύνταξη δήλωσης αποδοχής κληρονομίας ή κληροδοσίας σε</w:t>
      </w:r>
    </w:p>
    <w:p w:rsidR="00CF0999" w:rsidRPr="00CF0999" w:rsidRDefault="00CF0999" w:rsidP="00CF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F0999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δραχμές χίλιες (1.000) έως οκτώ χιλιάδες (8.000).</w:t>
      </w:r>
    </w:p>
    <w:p w:rsidR="00CF0999" w:rsidRPr="00CF0999" w:rsidRDefault="00CF0999" w:rsidP="00CF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</w:p>
    <w:p w:rsidR="00CF0999" w:rsidRPr="00CF0999" w:rsidRDefault="00CF0999" w:rsidP="00CF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F0999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 ια) Για τα προσύμφωνα σε εξακόσιες (600) δραχμές κατά φύλλο μέχρι</w:t>
      </w:r>
    </w:p>
    <w:p w:rsidR="00CF0999" w:rsidRPr="00CF0999" w:rsidRDefault="00CF0999" w:rsidP="00CF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F0999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δέκα (10) φύλλα και για κάθε πέραν τούτων πρόσθετο φύλλο σε πεντακόσιες</w:t>
      </w:r>
    </w:p>
    <w:p w:rsidR="00CF0999" w:rsidRPr="00CF0999" w:rsidRDefault="00CF0999" w:rsidP="00CF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F0999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(500) δραχμές.</w:t>
      </w:r>
    </w:p>
    <w:p w:rsidR="00CF0999" w:rsidRPr="00CF0999" w:rsidRDefault="00CF0999" w:rsidP="00CF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</w:p>
    <w:p w:rsidR="00CF0999" w:rsidRPr="00CF0999" w:rsidRDefault="00CF0999" w:rsidP="00CF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F0999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 ιβ) Για το προσύμφωνο με αρραβώνα εκτός του παγίου δικαιώματος του</w:t>
      </w:r>
    </w:p>
    <w:p w:rsidR="00CF0999" w:rsidRPr="00CF0999" w:rsidRDefault="00CF0999" w:rsidP="00CF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F0999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προηγουμένου σε αναλογικό δικαίωμα κατά το εδάφιο β του άρθρου 1, το</w:t>
      </w:r>
    </w:p>
    <w:p w:rsidR="00CF0999" w:rsidRPr="00CF0999" w:rsidRDefault="00CF0999" w:rsidP="00CF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F0999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οποίο προσδιορίζεται εκ του καταβληθέντος ποσού ή μέχρι του οριστικού</w:t>
      </w:r>
    </w:p>
    <w:p w:rsidR="00CF0999" w:rsidRPr="00CF0999" w:rsidRDefault="00CF0999" w:rsidP="00CF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F0999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συμβολαίου καταβλητέου αρραβώνα.</w:t>
      </w:r>
    </w:p>
    <w:p w:rsidR="00CF0999" w:rsidRPr="00CF0999" w:rsidRDefault="00CF0999" w:rsidP="00CF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</w:p>
    <w:p w:rsidR="00CF0999" w:rsidRPr="00CF0999" w:rsidRDefault="00CF0999" w:rsidP="00CF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F0999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 Τα τελευταία αυτά αναλογικά δικαιώματα συμψηφίζονται κατά τη σύνταξη</w:t>
      </w:r>
    </w:p>
    <w:p w:rsidR="00CF0999" w:rsidRPr="00CF0999" w:rsidRDefault="00CF0999" w:rsidP="00CF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F0999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του εμπροθέσμως συντασσομένου οριστικού συμβολαίου αφού αφαιρεθεί ο</w:t>
      </w:r>
    </w:p>
    <w:p w:rsidR="00CF0999" w:rsidRPr="00CF0999" w:rsidRDefault="00CF0999" w:rsidP="00CF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F0999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αρραβώνας που καταβλήθηκε κατά τη σύνταξη του προσυμφώνου αρραβώνα.</w:t>
      </w:r>
    </w:p>
    <w:p w:rsidR="00CF0999" w:rsidRPr="00CF0999" w:rsidRDefault="00CF0999" w:rsidP="00CF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</w:p>
    <w:p w:rsidR="00CF0999" w:rsidRPr="00CF0999" w:rsidRDefault="00CF0999" w:rsidP="00CF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</w:p>
    <w:tbl>
      <w:tblPr>
        <w:tblW w:w="4950" w:type="pct"/>
        <w:tblCellSpacing w:w="0" w:type="dxa"/>
        <w:tblBorders>
          <w:bottom w:val="single" w:sz="6" w:space="0" w:color="DCE2E2"/>
          <w:right w:val="single" w:sz="6" w:space="0" w:color="DCE2E2"/>
        </w:tblBorders>
        <w:tblCellMar>
          <w:top w:w="15" w:type="dxa"/>
          <w:left w:w="0" w:type="dxa"/>
          <w:right w:w="0" w:type="dxa"/>
        </w:tblCellMar>
        <w:tblLook w:val="04A0"/>
      </w:tblPr>
      <w:tblGrid>
        <w:gridCol w:w="824"/>
        <w:gridCol w:w="7414"/>
      </w:tblGrid>
      <w:tr w:rsidR="00CF0999" w:rsidRPr="00CF0999" w:rsidTr="00CF099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CF0999" w:rsidRPr="00CF0999" w:rsidRDefault="00CF0999" w:rsidP="00CF0999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l-GR" w:eastAsia="el-GR" w:bidi="ar-SA"/>
              </w:rPr>
            </w:pPr>
            <w:r w:rsidRPr="00CF099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l-GR" w:eastAsia="el-GR" w:bidi="ar-SA"/>
              </w:rPr>
              <w:pict>
                <v:rect id="_x0000_i1027" style="width:0;height:3.75pt" o:hralign="center" o:hrstd="t" o:hrnoshade="t" o:hr="t" fillcolor="#ad1c21" stroked="f"/>
              </w:pict>
            </w:r>
          </w:p>
        </w:tc>
      </w:tr>
      <w:tr w:rsidR="00CF0999" w:rsidRPr="00CF0999" w:rsidTr="00CF0999">
        <w:trPr>
          <w:tblCellSpacing w:w="0" w:type="dxa"/>
        </w:trPr>
        <w:tc>
          <w:tcPr>
            <w:tcW w:w="500" w:type="pct"/>
            <w:tcBorders>
              <w:top w:val="single" w:sz="18" w:space="0" w:color="DEE3E7"/>
              <w:bottom w:val="single" w:sz="6" w:space="0" w:color="FFFFFF"/>
              <w:right w:val="single" w:sz="18" w:space="0" w:color="DEE3E7"/>
            </w:tcBorders>
            <w:shd w:val="clear" w:color="auto" w:fill="DEE3E7"/>
            <w:tcMar>
              <w:top w:w="1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F0999" w:rsidRPr="00CF0999" w:rsidRDefault="00CF0999" w:rsidP="00CF099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el-GR" w:eastAsia="el-GR" w:bidi="ar-SA"/>
              </w:rPr>
            </w:pPr>
            <w:r w:rsidRPr="00CF099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el-GR" w:eastAsia="el-GR" w:bidi="ar-SA"/>
              </w:rPr>
              <w:t>Αρθρο</w:t>
            </w:r>
          </w:p>
        </w:tc>
        <w:tc>
          <w:tcPr>
            <w:tcW w:w="4500" w:type="pct"/>
            <w:tcBorders>
              <w:top w:val="single" w:sz="18" w:space="0" w:color="DEE3E7"/>
              <w:left w:val="single" w:sz="6" w:space="0" w:color="EEEBE2"/>
              <w:bottom w:val="single" w:sz="6" w:space="0" w:color="EEEBE2"/>
              <w:right w:val="single" w:sz="18" w:space="0" w:color="DEE3E7"/>
            </w:tcBorders>
            <w:vAlign w:val="center"/>
            <w:hideMark/>
          </w:tcPr>
          <w:p w:rsidR="00CF0999" w:rsidRPr="00CF0999" w:rsidRDefault="00CF0999" w:rsidP="00CF0999">
            <w:pPr>
              <w:rPr>
                <w:rFonts w:ascii="Verdana" w:eastAsia="Times New Roman" w:hAnsi="Verdana" w:cs="Times New Roman"/>
                <w:b/>
                <w:bCs/>
                <w:color w:val="AD1C21"/>
                <w:sz w:val="15"/>
                <w:szCs w:val="15"/>
                <w:lang w:val="el-GR" w:eastAsia="el-GR" w:bidi="ar-SA"/>
              </w:rPr>
            </w:pPr>
            <w:hyperlink r:id="rId8" w:history="1">
              <w:r w:rsidRPr="00CF0999">
                <w:rPr>
                  <w:rFonts w:ascii="Verdana" w:eastAsia="Times New Roman" w:hAnsi="Verdana" w:cs="Times New Roman"/>
                  <w:b/>
                  <w:bCs/>
                  <w:color w:val="000000"/>
                  <w:sz w:val="15"/>
                  <w:lang w:val="el-GR" w:eastAsia="el-GR" w:bidi="ar-SA"/>
                </w:rPr>
                <w:t>3</w:t>
              </w:r>
            </w:hyperlink>
          </w:p>
        </w:tc>
      </w:tr>
    </w:tbl>
    <w:p w:rsidR="00CF0999" w:rsidRPr="00CF0999" w:rsidRDefault="00CF0999" w:rsidP="00CF0999">
      <w:pPr>
        <w:shd w:val="clear" w:color="auto" w:fill="FFFFFF"/>
        <w:rPr>
          <w:rFonts w:ascii="Verdana" w:eastAsia="Times New Roman" w:hAnsi="Verdana" w:cs="Times New Roman"/>
          <w:color w:val="000000"/>
          <w:sz w:val="17"/>
          <w:szCs w:val="17"/>
          <w:lang w:val="el-GR" w:eastAsia="el-GR" w:bidi="ar-SA"/>
        </w:rPr>
      </w:pPr>
    </w:p>
    <w:p w:rsidR="00CF0999" w:rsidRPr="00CF0999" w:rsidRDefault="00CF0999" w:rsidP="00CF0999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F0999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                           `Αρθρο 3</w:t>
      </w:r>
    </w:p>
    <w:p w:rsidR="00CF0999" w:rsidRPr="00CF0999" w:rsidRDefault="00CF0999" w:rsidP="00CF0999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</w:p>
    <w:p w:rsidR="00CF0999" w:rsidRPr="00CF0999" w:rsidRDefault="00CF0999" w:rsidP="00CF0999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F0999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 1. Τα δικαιώματα του Συμβολαιογράφου ορίζονται περαιτέρω ως εξής:</w:t>
      </w:r>
    </w:p>
    <w:p w:rsidR="00CF0999" w:rsidRPr="00CF0999" w:rsidRDefault="00CF0999" w:rsidP="00CF0999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</w:p>
    <w:p w:rsidR="00CF0999" w:rsidRPr="00CF0999" w:rsidRDefault="00CF0999" w:rsidP="00CF0999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F0999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 α) Για τα εκδιδόμενα αντίγραφα περιλήψεις και πιστοποιήσεις σε</w:t>
      </w:r>
    </w:p>
    <w:p w:rsidR="00CF0999" w:rsidRPr="00CF0999" w:rsidRDefault="00CF0999" w:rsidP="00CF0999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F0999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εξακόσιες (600) δραχμές μέχρι δέκα (10) φύλλα και σε πεντακόσιες (500)</w:t>
      </w:r>
    </w:p>
    <w:p w:rsidR="00CF0999" w:rsidRPr="00CF0999" w:rsidRDefault="00CF0999" w:rsidP="00CF0999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F0999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για κάθε επόμενο.</w:t>
      </w:r>
    </w:p>
    <w:p w:rsidR="00CF0999" w:rsidRPr="00CF0999" w:rsidRDefault="00CF0999" w:rsidP="00CF0999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</w:p>
    <w:p w:rsidR="00CF0999" w:rsidRPr="00CF0999" w:rsidRDefault="00CF0999" w:rsidP="00CF0999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F0999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 β) Για κάθε πρόσθετο φύλλο των συντασσομένων συμβολαίων και εκθέσεων</w:t>
      </w:r>
    </w:p>
    <w:p w:rsidR="00CF0999" w:rsidRPr="00CF0999" w:rsidRDefault="00CF0999" w:rsidP="00CF0999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F0999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απογραφών σε εξακόσιες (600) δρχ. μέχρι δέκα (10) φύλλα και σε</w:t>
      </w:r>
    </w:p>
    <w:p w:rsidR="00CF0999" w:rsidRPr="00CF0999" w:rsidRDefault="00CF0999" w:rsidP="00CF0999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F0999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πεντακόσιες (500) για κάθε επόμενο.</w:t>
      </w:r>
    </w:p>
    <w:p w:rsidR="00CF0999" w:rsidRPr="00CF0999" w:rsidRDefault="00CF0999" w:rsidP="00CF0999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</w:p>
    <w:p w:rsidR="00CF0999" w:rsidRPr="00CF0999" w:rsidRDefault="00CF0999" w:rsidP="00CF0999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F0999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 γ) Για κάθε πράξη που συντάσσεται κατόπιν αιτήσεως των συμβαλλομένων</w:t>
      </w:r>
    </w:p>
    <w:p w:rsidR="00CF0999" w:rsidRPr="00CF0999" w:rsidRDefault="00CF0999" w:rsidP="00CF0999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F0999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εκτός του γραφείου αυτών σε χίλιες (1.000) δρχ. για δε τις εκτός του</w:t>
      </w:r>
    </w:p>
    <w:p w:rsidR="00CF0999" w:rsidRPr="00CF0999" w:rsidRDefault="00CF0999" w:rsidP="00CF0999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F0999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δήμου ή της κοινότητας της έδρας σε δύο χιλιάδες (2.000) δραχμές.</w:t>
      </w:r>
    </w:p>
    <w:p w:rsidR="00CF0999" w:rsidRPr="00CF0999" w:rsidRDefault="00CF0999" w:rsidP="00CF0999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</w:p>
    <w:p w:rsidR="00CF0999" w:rsidRPr="00CF0999" w:rsidRDefault="00CF0999" w:rsidP="00CF0999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F0999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 Για κάθε δε παρ` αυτού, κατόπιν αιτήσεως των συμβαλλομένων, επιμέλεια</w:t>
      </w:r>
    </w:p>
    <w:p w:rsidR="00CF0999" w:rsidRPr="00CF0999" w:rsidRDefault="00CF0999" w:rsidP="00CF0999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F0999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και κατάθεση εγγράφων στα Υποθηκοφυλακεία για μεταγραφή εγγράφων και</w:t>
      </w:r>
    </w:p>
    <w:p w:rsidR="00CF0999" w:rsidRPr="00CF0999" w:rsidRDefault="00CF0999" w:rsidP="00CF0999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F0999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εξάλειψη υποθήκης, άρση κατασχέσεως προσημειώσεως και διεκδικήσεως και</w:t>
      </w:r>
    </w:p>
    <w:p w:rsidR="00CF0999" w:rsidRPr="00CF0999" w:rsidRDefault="00CF0999" w:rsidP="00CF0999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F0999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μόνο, εφόσον ο ίδιος ο Συμβολαιογράφος δεν ασκεί τα καθήκοντα του</w:t>
      </w:r>
    </w:p>
    <w:p w:rsidR="00CF0999" w:rsidRPr="00CF0999" w:rsidRDefault="00CF0999" w:rsidP="00CF0999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F0999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Υποθηκοφύλακα, σε χίλιες (1.000) δραχμές.</w:t>
      </w:r>
    </w:p>
    <w:p w:rsidR="00CF0999" w:rsidRPr="00CF0999" w:rsidRDefault="00CF0999" w:rsidP="00CF0999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</w:p>
    <w:p w:rsidR="00CF0999" w:rsidRPr="00CF0999" w:rsidRDefault="00CF0999" w:rsidP="00CF0999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F0999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 δ) Το δικαίωμα γενικά του Συμβολαιογράφου για οποιαδήποτε πράξη δεν</w:t>
      </w:r>
    </w:p>
    <w:p w:rsidR="00CF0999" w:rsidRPr="00CF0999" w:rsidRDefault="00CF0999" w:rsidP="00CF0999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F0999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μπορεί να είναι κατώτερο των διακοσίων (200) δραχμών.</w:t>
      </w:r>
    </w:p>
    <w:p w:rsidR="00CF0999" w:rsidRPr="00CF0999" w:rsidRDefault="00CF0999" w:rsidP="00CF0999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</w:p>
    <w:p w:rsidR="00CF0999" w:rsidRPr="00CF0999" w:rsidRDefault="00CF0999" w:rsidP="00CF0999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F0999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 2. Για τα εκδιδόμενα από τα Αρχειοφυλακεία αντίγραφα το δικαίωμα</w:t>
      </w:r>
    </w:p>
    <w:p w:rsidR="00CF0999" w:rsidRPr="00CF0999" w:rsidRDefault="00CF0999" w:rsidP="00CF0999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F0999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ορίζεται σε τριακόσιες (300) δρχ. κατά φύλλο.</w:t>
      </w:r>
    </w:p>
    <w:p w:rsidR="00CF0999" w:rsidRPr="00CF0999" w:rsidRDefault="00CF0999" w:rsidP="00CF0999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</w:p>
    <w:p w:rsidR="00CF0999" w:rsidRPr="00CF0999" w:rsidRDefault="00CF0999" w:rsidP="00CF0999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</w:p>
    <w:tbl>
      <w:tblPr>
        <w:tblW w:w="4950" w:type="pct"/>
        <w:tblCellSpacing w:w="0" w:type="dxa"/>
        <w:tblBorders>
          <w:bottom w:val="single" w:sz="6" w:space="0" w:color="DCE2E2"/>
          <w:right w:val="single" w:sz="6" w:space="0" w:color="DCE2E2"/>
        </w:tblBorders>
        <w:tblCellMar>
          <w:top w:w="15" w:type="dxa"/>
          <w:left w:w="0" w:type="dxa"/>
          <w:right w:w="0" w:type="dxa"/>
        </w:tblCellMar>
        <w:tblLook w:val="04A0"/>
      </w:tblPr>
      <w:tblGrid>
        <w:gridCol w:w="824"/>
        <w:gridCol w:w="7414"/>
      </w:tblGrid>
      <w:tr w:rsidR="00CF0999" w:rsidRPr="00CF0999" w:rsidTr="00CF099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CF0999" w:rsidRPr="00CF0999" w:rsidRDefault="00CF0999" w:rsidP="00CF0999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l-GR" w:eastAsia="el-GR" w:bidi="ar-SA"/>
              </w:rPr>
            </w:pPr>
            <w:r w:rsidRPr="00CF099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l-GR" w:eastAsia="el-GR" w:bidi="ar-SA"/>
              </w:rPr>
              <w:pict>
                <v:rect id="_x0000_i1028" style="width:0;height:3.75pt" o:hralign="center" o:hrstd="t" o:hrnoshade="t" o:hr="t" fillcolor="#ad1c21" stroked="f"/>
              </w:pict>
            </w:r>
          </w:p>
        </w:tc>
      </w:tr>
      <w:tr w:rsidR="00CF0999" w:rsidRPr="00CF0999" w:rsidTr="00CF0999">
        <w:trPr>
          <w:tblCellSpacing w:w="0" w:type="dxa"/>
        </w:trPr>
        <w:tc>
          <w:tcPr>
            <w:tcW w:w="500" w:type="pct"/>
            <w:tcBorders>
              <w:top w:val="single" w:sz="18" w:space="0" w:color="DEE3E7"/>
              <w:bottom w:val="single" w:sz="6" w:space="0" w:color="FFFFFF"/>
              <w:right w:val="single" w:sz="18" w:space="0" w:color="DEE3E7"/>
            </w:tcBorders>
            <w:shd w:val="clear" w:color="auto" w:fill="DEE3E7"/>
            <w:tcMar>
              <w:top w:w="1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F0999" w:rsidRPr="00CF0999" w:rsidRDefault="00CF0999" w:rsidP="00CF099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el-GR" w:eastAsia="el-GR" w:bidi="ar-SA"/>
              </w:rPr>
            </w:pPr>
            <w:r w:rsidRPr="00CF099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el-GR" w:eastAsia="el-GR" w:bidi="ar-SA"/>
              </w:rPr>
              <w:t>Αρθρο</w:t>
            </w:r>
          </w:p>
        </w:tc>
        <w:tc>
          <w:tcPr>
            <w:tcW w:w="4500" w:type="pct"/>
            <w:tcBorders>
              <w:top w:val="single" w:sz="18" w:space="0" w:color="DEE3E7"/>
              <w:left w:val="single" w:sz="6" w:space="0" w:color="EEEBE2"/>
              <w:bottom w:val="single" w:sz="6" w:space="0" w:color="EEEBE2"/>
              <w:right w:val="single" w:sz="18" w:space="0" w:color="DEE3E7"/>
            </w:tcBorders>
            <w:vAlign w:val="center"/>
            <w:hideMark/>
          </w:tcPr>
          <w:p w:rsidR="00CF0999" w:rsidRPr="00CF0999" w:rsidRDefault="00CF0999" w:rsidP="00CF0999">
            <w:pPr>
              <w:rPr>
                <w:rFonts w:ascii="Verdana" w:eastAsia="Times New Roman" w:hAnsi="Verdana" w:cs="Times New Roman"/>
                <w:b/>
                <w:bCs/>
                <w:color w:val="AD1C21"/>
                <w:sz w:val="15"/>
                <w:szCs w:val="15"/>
                <w:lang w:val="el-GR" w:eastAsia="el-GR" w:bidi="ar-SA"/>
              </w:rPr>
            </w:pPr>
            <w:hyperlink r:id="rId9" w:history="1">
              <w:r w:rsidRPr="00CF0999">
                <w:rPr>
                  <w:rFonts w:ascii="Verdana" w:eastAsia="Times New Roman" w:hAnsi="Verdana" w:cs="Times New Roman"/>
                  <w:b/>
                  <w:bCs/>
                  <w:color w:val="000000"/>
                  <w:sz w:val="15"/>
                  <w:lang w:val="el-GR" w:eastAsia="el-GR" w:bidi="ar-SA"/>
                </w:rPr>
                <w:t>4</w:t>
              </w:r>
            </w:hyperlink>
          </w:p>
        </w:tc>
      </w:tr>
    </w:tbl>
    <w:p w:rsidR="00CF0999" w:rsidRPr="00CF0999" w:rsidRDefault="00CF0999" w:rsidP="00CF0999">
      <w:pPr>
        <w:shd w:val="clear" w:color="auto" w:fill="FFFFFF"/>
        <w:rPr>
          <w:rFonts w:ascii="Verdana" w:eastAsia="Times New Roman" w:hAnsi="Verdana" w:cs="Times New Roman"/>
          <w:color w:val="000000"/>
          <w:sz w:val="17"/>
          <w:szCs w:val="17"/>
          <w:lang w:val="el-GR" w:eastAsia="el-GR" w:bidi="ar-SA"/>
        </w:rPr>
      </w:pPr>
    </w:p>
    <w:p w:rsidR="00CF0999" w:rsidRPr="00CF0999" w:rsidRDefault="00CF0999" w:rsidP="00CF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F0999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                           `Αρθρο 4</w:t>
      </w:r>
    </w:p>
    <w:p w:rsidR="00CF0999" w:rsidRPr="00CF0999" w:rsidRDefault="00CF0999" w:rsidP="00CF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</w:p>
    <w:p w:rsidR="00CF0999" w:rsidRPr="00CF0999" w:rsidRDefault="00CF0999" w:rsidP="00CF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F0999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lastRenderedPageBreak/>
        <w:t xml:space="preserve">      Τα δικαιώματα του Συμβολαιογράφου για την παράσταση προς εκτέλεση</w:t>
      </w:r>
    </w:p>
    <w:p w:rsidR="00CF0999" w:rsidRPr="00CF0999" w:rsidRDefault="00CF0999" w:rsidP="00CF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F0999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των οριζομένων στη διάταξη της παρ. 2 του άρθρου 32 του Ν. 2190</w:t>
      </w:r>
    </w:p>
    <w:p w:rsidR="00CF0999" w:rsidRPr="00CF0999" w:rsidRDefault="00CF0999" w:rsidP="00CF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F0999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καθηκόντων, ορίζονται σε τέσσερις χιλιάδες (4.000) δραχμές.</w:t>
      </w:r>
    </w:p>
    <w:p w:rsidR="00CF0999" w:rsidRPr="00CF0999" w:rsidRDefault="00CF0999" w:rsidP="00CF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</w:p>
    <w:p w:rsidR="00CF0999" w:rsidRPr="00CF0999" w:rsidRDefault="00CF0999" w:rsidP="00CF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</w:p>
    <w:tbl>
      <w:tblPr>
        <w:tblW w:w="4950" w:type="pct"/>
        <w:tblCellSpacing w:w="0" w:type="dxa"/>
        <w:tblBorders>
          <w:bottom w:val="single" w:sz="6" w:space="0" w:color="DCE2E2"/>
          <w:right w:val="single" w:sz="6" w:space="0" w:color="DCE2E2"/>
        </w:tblBorders>
        <w:tblCellMar>
          <w:top w:w="15" w:type="dxa"/>
          <w:left w:w="0" w:type="dxa"/>
          <w:right w:w="0" w:type="dxa"/>
        </w:tblCellMar>
        <w:tblLook w:val="04A0"/>
      </w:tblPr>
      <w:tblGrid>
        <w:gridCol w:w="824"/>
        <w:gridCol w:w="7414"/>
      </w:tblGrid>
      <w:tr w:rsidR="00CF0999" w:rsidRPr="00CF0999" w:rsidTr="00CF099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CF0999" w:rsidRPr="00CF0999" w:rsidRDefault="00CF0999" w:rsidP="00CF0999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l-GR" w:eastAsia="el-GR" w:bidi="ar-SA"/>
              </w:rPr>
            </w:pPr>
            <w:r w:rsidRPr="00CF099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l-GR" w:eastAsia="el-GR" w:bidi="ar-SA"/>
              </w:rPr>
              <w:pict>
                <v:rect id="_x0000_i1029" style="width:0;height:3.75pt" o:hralign="center" o:hrstd="t" o:hrnoshade="t" o:hr="t" fillcolor="#ad1c21" stroked="f"/>
              </w:pict>
            </w:r>
          </w:p>
        </w:tc>
      </w:tr>
      <w:tr w:rsidR="00CF0999" w:rsidRPr="00CF0999" w:rsidTr="00CF0999">
        <w:trPr>
          <w:tblCellSpacing w:w="0" w:type="dxa"/>
        </w:trPr>
        <w:tc>
          <w:tcPr>
            <w:tcW w:w="500" w:type="pct"/>
            <w:tcBorders>
              <w:top w:val="single" w:sz="18" w:space="0" w:color="DEE3E7"/>
              <w:bottom w:val="single" w:sz="6" w:space="0" w:color="FFFFFF"/>
              <w:right w:val="single" w:sz="18" w:space="0" w:color="DEE3E7"/>
            </w:tcBorders>
            <w:shd w:val="clear" w:color="auto" w:fill="DEE3E7"/>
            <w:tcMar>
              <w:top w:w="1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F0999" w:rsidRPr="00CF0999" w:rsidRDefault="00CF0999" w:rsidP="00CF099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el-GR" w:eastAsia="el-GR" w:bidi="ar-SA"/>
              </w:rPr>
            </w:pPr>
            <w:r w:rsidRPr="00CF099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el-GR" w:eastAsia="el-GR" w:bidi="ar-SA"/>
              </w:rPr>
              <w:t>Αρθρο</w:t>
            </w:r>
          </w:p>
        </w:tc>
        <w:tc>
          <w:tcPr>
            <w:tcW w:w="4500" w:type="pct"/>
            <w:tcBorders>
              <w:top w:val="single" w:sz="18" w:space="0" w:color="DEE3E7"/>
              <w:left w:val="single" w:sz="6" w:space="0" w:color="EEEBE2"/>
              <w:bottom w:val="single" w:sz="6" w:space="0" w:color="EEEBE2"/>
              <w:right w:val="single" w:sz="18" w:space="0" w:color="DEE3E7"/>
            </w:tcBorders>
            <w:vAlign w:val="center"/>
            <w:hideMark/>
          </w:tcPr>
          <w:p w:rsidR="00CF0999" w:rsidRPr="00CF0999" w:rsidRDefault="00CF0999" w:rsidP="00CF0999">
            <w:pPr>
              <w:rPr>
                <w:rFonts w:ascii="Verdana" w:eastAsia="Times New Roman" w:hAnsi="Verdana" w:cs="Times New Roman"/>
                <w:b/>
                <w:bCs/>
                <w:color w:val="AD1C21"/>
                <w:sz w:val="15"/>
                <w:szCs w:val="15"/>
                <w:lang w:val="el-GR" w:eastAsia="el-GR" w:bidi="ar-SA"/>
              </w:rPr>
            </w:pPr>
            <w:hyperlink r:id="rId10" w:history="1">
              <w:r w:rsidRPr="00CF0999">
                <w:rPr>
                  <w:rFonts w:ascii="Verdana" w:eastAsia="Times New Roman" w:hAnsi="Verdana" w:cs="Times New Roman"/>
                  <w:b/>
                  <w:bCs/>
                  <w:color w:val="000000"/>
                  <w:sz w:val="15"/>
                  <w:lang w:val="el-GR" w:eastAsia="el-GR" w:bidi="ar-SA"/>
                </w:rPr>
                <w:t>5</w:t>
              </w:r>
            </w:hyperlink>
          </w:p>
        </w:tc>
      </w:tr>
    </w:tbl>
    <w:p w:rsidR="00CF0999" w:rsidRPr="00CF0999" w:rsidRDefault="00CF0999" w:rsidP="00CF0999">
      <w:pPr>
        <w:shd w:val="clear" w:color="auto" w:fill="FFFFFF"/>
        <w:rPr>
          <w:rFonts w:ascii="Verdana" w:eastAsia="Times New Roman" w:hAnsi="Verdana" w:cs="Times New Roman"/>
          <w:color w:val="000000"/>
          <w:sz w:val="17"/>
          <w:szCs w:val="17"/>
          <w:lang w:val="el-GR" w:eastAsia="el-GR" w:bidi="ar-SA"/>
        </w:rPr>
      </w:pPr>
    </w:p>
    <w:p w:rsidR="00CF0999" w:rsidRPr="00CF0999" w:rsidRDefault="00CF0999" w:rsidP="00CF0999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F0999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                           `Αρθρο 5</w:t>
      </w:r>
    </w:p>
    <w:p w:rsidR="00CF0999" w:rsidRPr="00CF0999" w:rsidRDefault="00CF0999" w:rsidP="00CF0999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</w:p>
    <w:p w:rsidR="00CF0999" w:rsidRPr="00CF0999" w:rsidRDefault="00CF0999" w:rsidP="00CF0999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F0999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 Εάν με το ίδιο συμβόλαιο καταρτίζονται περισσότερες δικαιοπραξίες τα</w:t>
      </w:r>
    </w:p>
    <w:p w:rsidR="00CF0999" w:rsidRPr="00CF0999" w:rsidRDefault="00CF0999" w:rsidP="00CF0999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F0999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δικαιώματα του Συμβολαιογράφου κανονίζονται για κάθε μία απ` αυτές</w:t>
      </w:r>
    </w:p>
    <w:p w:rsidR="00CF0999" w:rsidRPr="00CF0999" w:rsidRDefault="00CF0999" w:rsidP="00CF0999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F0999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ξεχωριστά.</w:t>
      </w:r>
    </w:p>
    <w:p w:rsidR="00CF0999" w:rsidRPr="00CF0999" w:rsidRDefault="00CF0999" w:rsidP="00CF0999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</w:p>
    <w:p w:rsidR="00CF0999" w:rsidRPr="00CF0999" w:rsidRDefault="00CF0999" w:rsidP="00CF0999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</w:p>
    <w:tbl>
      <w:tblPr>
        <w:tblW w:w="4950" w:type="pct"/>
        <w:tblCellSpacing w:w="0" w:type="dxa"/>
        <w:tblBorders>
          <w:bottom w:val="single" w:sz="6" w:space="0" w:color="DCE2E2"/>
          <w:right w:val="single" w:sz="6" w:space="0" w:color="DCE2E2"/>
        </w:tblBorders>
        <w:tblCellMar>
          <w:top w:w="15" w:type="dxa"/>
          <w:left w:w="0" w:type="dxa"/>
          <w:right w:w="0" w:type="dxa"/>
        </w:tblCellMar>
        <w:tblLook w:val="04A0"/>
      </w:tblPr>
      <w:tblGrid>
        <w:gridCol w:w="824"/>
        <w:gridCol w:w="7414"/>
      </w:tblGrid>
      <w:tr w:rsidR="00CF0999" w:rsidRPr="00CF0999" w:rsidTr="00CF099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CF0999" w:rsidRPr="00CF0999" w:rsidRDefault="00CF0999" w:rsidP="00CF0999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l-GR" w:eastAsia="el-GR" w:bidi="ar-SA"/>
              </w:rPr>
            </w:pPr>
            <w:r w:rsidRPr="00CF099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l-GR" w:eastAsia="el-GR" w:bidi="ar-SA"/>
              </w:rPr>
              <w:pict>
                <v:rect id="_x0000_i1030" style="width:0;height:3.75pt" o:hralign="center" o:hrstd="t" o:hrnoshade="t" o:hr="t" fillcolor="#ad1c21" stroked="f"/>
              </w:pict>
            </w:r>
          </w:p>
        </w:tc>
      </w:tr>
      <w:tr w:rsidR="00CF0999" w:rsidRPr="00CF0999" w:rsidTr="00CF0999">
        <w:trPr>
          <w:tblCellSpacing w:w="0" w:type="dxa"/>
        </w:trPr>
        <w:tc>
          <w:tcPr>
            <w:tcW w:w="500" w:type="pct"/>
            <w:tcBorders>
              <w:top w:val="single" w:sz="18" w:space="0" w:color="DEE3E7"/>
              <w:bottom w:val="single" w:sz="6" w:space="0" w:color="FFFFFF"/>
              <w:right w:val="single" w:sz="18" w:space="0" w:color="DEE3E7"/>
            </w:tcBorders>
            <w:shd w:val="clear" w:color="auto" w:fill="DEE3E7"/>
            <w:tcMar>
              <w:top w:w="1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F0999" w:rsidRPr="00CF0999" w:rsidRDefault="00CF0999" w:rsidP="00CF099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el-GR" w:eastAsia="el-GR" w:bidi="ar-SA"/>
              </w:rPr>
            </w:pPr>
            <w:r w:rsidRPr="00CF099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el-GR" w:eastAsia="el-GR" w:bidi="ar-SA"/>
              </w:rPr>
              <w:t>Αρθρο</w:t>
            </w:r>
          </w:p>
        </w:tc>
        <w:tc>
          <w:tcPr>
            <w:tcW w:w="4500" w:type="pct"/>
            <w:tcBorders>
              <w:top w:val="single" w:sz="18" w:space="0" w:color="DEE3E7"/>
              <w:left w:val="single" w:sz="6" w:space="0" w:color="EEEBE2"/>
              <w:bottom w:val="single" w:sz="6" w:space="0" w:color="EEEBE2"/>
              <w:right w:val="single" w:sz="18" w:space="0" w:color="DEE3E7"/>
            </w:tcBorders>
            <w:vAlign w:val="center"/>
            <w:hideMark/>
          </w:tcPr>
          <w:p w:rsidR="00CF0999" w:rsidRPr="00CF0999" w:rsidRDefault="00CF0999" w:rsidP="00CF0999">
            <w:pPr>
              <w:rPr>
                <w:rFonts w:ascii="Verdana" w:eastAsia="Times New Roman" w:hAnsi="Verdana" w:cs="Times New Roman"/>
                <w:b/>
                <w:bCs/>
                <w:color w:val="AD1C21"/>
                <w:sz w:val="15"/>
                <w:szCs w:val="15"/>
                <w:lang w:val="el-GR" w:eastAsia="el-GR" w:bidi="ar-SA"/>
              </w:rPr>
            </w:pPr>
            <w:hyperlink r:id="rId11" w:history="1">
              <w:r w:rsidRPr="00CF0999">
                <w:rPr>
                  <w:rFonts w:ascii="Verdana" w:eastAsia="Times New Roman" w:hAnsi="Verdana" w:cs="Times New Roman"/>
                  <w:b/>
                  <w:bCs/>
                  <w:color w:val="000000"/>
                  <w:sz w:val="15"/>
                  <w:lang w:val="el-GR" w:eastAsia="el-GR" w:bidi="ar-SA"/>
                </w:rPr>
                <w:t>6</w:t>
              </w:r>
            </w:hyperlink>
          </w:p>
        </w:tc>
      </w:tr>
    </w:tbl>
    <w:p w:rsidR="00CF0999" w:rsidRPr="00CF0999" w:rsidRDefault="00CF0999" w:rsidP="00CF0999">
      <w:pPr>
        <w:shd w:val="clear" w:color="auto" w:fill="FFFFFF"/>
        <w:rPr>
          <w:rFonts w:ascii="Verdana" w:eastAsia="Times New Roman" w:hAnsi="Verdana" w:cs="Times New Roman"/>
          <w:color w:val="000000"/>
          <w:sz w:val="17"/>
          <w:szCs w:val="17"/>
          <w:lang w:val="el-GR" w:eastAsia="el-GR" w:bidi="ar-SA"/>
        </w:rPr>
      </w:pPr>
    </w:p>
    <w:p w:rsidR="00CF0999" w:rsidRPr="00CF0999" w:rsidRDefault="00CF0999" w:rsidP="00CF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F0999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                            `Αρθρο 6</w:t>
      </w:r>
    </w:p>
    <w:p w:rsidR="00CF0999" w:rsidRPr="00CF0999" w:rsidRDefault="00CF0999" w:rsidP="00CF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</w:p>
    <w:p w:rsidR="00CF0999" w:rsidRPr="00CF0999" w:rsidRDefault="00CF0999" w:rsidP="00CF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F0999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 1. Ο Συμβολαιογράφος υποχρεώνεται να καταβάλλει από τα δικαιώματά του</w:t>
      </w:r>
    </w:p>
    <w:p w:rsidR="00CF0999" w:rsidRPr="00CF0999" w:rsidRDefault="00CF0999" w:rsidP="00CF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F0999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στο Ταμείο Νομικών τα κατά τις ισχύουσες διατάξεις εκάστοτε οριζόμενα.</w:t>
      </w:r>
    </w:p>
    <w:p w:rsidR="00CF0999" w:rsidRPr="00CF0999" w:rsidRDefault="00CF0999" w:rsidP="00CF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</w:p>
    <w:p w:rsidR="00CF0999" w:rsidRPr="00CF0999" w:rsidRDefault="00CF0999" w:rsidP="00CF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F0999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 2. Επίσης επί των Συμβολαιογραφικών εγγράφων εισπράττονται από τους</w:t>
      </w:r>
    </w:p>
    <w:p w:rsidR="00CF0999" w:rsidRPr="00CF0999" w:rsidRDefault="00CF0999" w:rsidP="00CF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F0999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Συμβολαιογράφους υπέρ του Ταμείου Νομικών ως δικαίωμα τα εκάστοτε</w:t>
      </w:r>
    </w:p>
    <w:p w:rsidR="00CF0999" w:rsidRPr="00CF0999" w:rsidRDefault="00CF0999" w:rsidP="00CF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F0999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οριζόμενα κατά τις ισχύουσες διατάξεις.</w:t>
      </w:r>
    </w:p>
    <w:p w:rsidR="00CF0999" w:rsidRPr="00CF0999" w:rsidRDefault="00CF0999" w:rsidP="00CF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</w:p>
    <w:p w:rsidR="00CF0999" w:rsidRPr="00CF0999" w:rsidRDefault="00CF0999" w:rsidP="00CF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</w:p>
    <w:tbl>
      <w:tblPr>
        <w:tblW w:w="4950" w:type="pct"/>
        <w:tblCellSpacing w:w="0" w:type="dxa"/>
        <w:tblBorders>
          <w:bottom w:val="single" w:sz="6" w:space="0" w:color="DCE2E2"/>
          <w:right w:val="single" w:sz="6" w:space="0" w:color="DCE2E2"/>
        </w:tblBorders>
        <w:tblCellMar>
          <w:top w:w="15" w:type="dxa"/>
          <w:left w:w="0" w:type="dxa"/>
          <w:right w:w="0" w:type="dxa"/>
        </w:tblCellMar>
        <w:tblLook w:val="04A0"/>
      </w:tblPr>
      <w:tblGrid>
        <w:gridCol w:w="824"/>
        <w:gridCol w:w="7414"/>
      </w:tblGrid>
      <w:tr w:rsidR="00CF0999" w:rsidRPr="00CF0999" w:rsidTr="00CF099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CF0999" w:rsidRPr="00CF0999" w:rsidRDefault="00CF0999" w:rsidP="00CF0999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l-GR" w:eastAsia="el-GR" w:bidi="ar-SA"/>
              </w:rPr>
            </w:pPr>
            <w:r w:rsidRPr="00CF099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l-GR" w:eastAsia="el-GR" w:bidi="ar-SA"/>
              </w:rPr>
              <w:pict>
                <v:rect id="_x0000_i1031" style="width:0;height:3.75pt" o:hralign="center" o:hrstd="t" o:hrnoshade="t" o:hr="t" fillcolor="#ad1c21" stroked="f"/>
              </w:pict>
            </w:r>
          </w:p>
        </w:tc>
      </w:tr>
      <w:tr w:rsidR="00CF0999" w:rsidRPr="00CF0999" w:rsidTr="00CF0999">
        <w:trPr>
          <w:tblCellSpacing w:w="0" w:type="dxa"/>
        </w:trPr>
        <w:tc>
          <w:tcPr>
            <w:tcW w:w="500" w:type="pct"/>
            <w:tcBorders>
              <w:top w:val="single" w:sz="18" w:space="0" w:color="DEE3E7"/>
              <w:bottom w:val="single" w:sz="6" w:space="0" w:color="FFFFFF"/>
              <w:right w:val="single" w:sz="18" w:space="0" w:color="DEE3E7"/>
            </w:tcBorders>
            <w:shd w:val="clear" w:color="auto" w:fill="DEE3E7"/>
            <w:tcMar>
              <w:top w:w="1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F0999" w:rsidRPr="00CF0999" w:rsidRDefault="00CF0999" w:rsidP="00CF099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el-GR" w:eastAsia="el-GR" w:bidi="ar-SA"/>
              </w:rPr>
            </w:pPr>
            <w:r w:rsidRPr="00CF099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el-GR" w:eastAsia="el-GR" w:bidi="ar-SA"/>
              </w:rPr>
              <w:t>Αρθρο</w:t>
            </w:r>
          </w:p>
        </w:tc>
        <w:tc>
          <w:tcPr>
            <w:tcW w:w="4500" w:type="pct"/>
            <w:tcBorders>
              <w:top w:val="single" w:sz="18" w:space="0" w:color="DEE3E7"/>
              <w:left w:val="single" w:sz="6" w:space="0" w:color="EEEBE2"/>
              <w:bottom w:val="single" w:sz="6" w:space="0" w:color="EEEBE2"/>
              <w:right w:val="single" w:sz="18" w:space="0" w:color="DEE3E7"/>
            </w:tcBorders>
            <w:vAlign w:val="center"/>
            <w:hideMark/>
          </w:tcPr>
          <w:p w:rsidR="00CF0999" w:rsidRPr="00CF0999" w:rsidRDefault="00CF0999" w:rsidP="00CF0999">
            <w:pPr>
              <w:rPr>
                <w:rFonts w:ascii="Verdana" w:eastAsia="Times New Roman" w:hAnsi="Verdana" w:cs="Times New Roman"/>
                <w:b/>
                <w:bCs/>
                <w:color w:val="AD1C21"/>
                <w:sz w:val="15"/>
                <w:szCs w:val="15"/>
                <w:lang w:val="el-GR" w:eastAsia="el-GR" w:bidi="ar-SA"/>
              </w:rPr>
            </w:pPr>
            <w:hyperlink r:id="rId12" w:history="1">
              <w:r w:rsidRPr="00CF0999">
                <w:rPr>
                  <w:rFonts w:ascii="Verdana" w:eastAsia="Times New Roman" w:hAnsi="Verdana" w:cs="Times New Roman"/>
                  <w:b/>
                  <w:bCs/>
                  <w:color w:val="000000"/>
                  <w:sz w:val="15"/>
                  <w:lang w:val="el-GR" w:eastAsia="el-GR" w:bidi="ar-SA"/>
                </w:rPr>
                <w:t>7</w:t>
              </w:r>
            </w:hyperlink>
          </w:p>
        </w:tc>
      </w:tr>
    </w:tbl>
    <w:p w:rsidR="00CF0999" w:rsidRPr="00CF0999" w:rsidRDefault="00CF0999" w:rsidP="00CF0999">
      <w:pPr>
        <w:shd w:val="clear" w:color="auto" w:fill="FFFFFF"/>
        <w:rPr>
          <w:rFonts w:ascii="Verdana" w:eastAsia="Times New Roman" w:hAnsi="Verdana" w:cs="Times New Roman"/>
          <w:color w:val="000000"/>
          <w:sz w:val="17"/>
          <w:szCs w:val="17"/>
          <w:lang w:val="el-GR" w:eastAsia="el-GR" w:bidi="ar-SA"/>
        </w:rPr>
      </w:pPr>
    </w:p>
    <w:p w:rsidR="00CF0999" w:rsidRPr="00CF0999" w:rsidRDefault="00CF0999" w:rsidP="00CF0999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F0999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                           `Αρθρο 7</w:t>
      </w:r>
    </w:p>
    <w:p w:rsidR="00CF0999" w:rsidRPr="00CF0999" w:rsidRDefault="00CF0999" w:rsidP="00CF0999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</w:p>
    <w:p w:rsidR="00CF0999" w:rsidRPr="00CF0999" w:rsidRDefault="00CF0999" w:rsidP="00CF0999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F0999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 Για τα δικαιώματα των Συμβολαιογράφων, στις περιπτώσεις που υπόχρεος</w:t>
      </w:r>
    </w:p>
    <w:p w:rsidR="00CF0999" w:rsidRPr="00CF0999" w:rsidRDefault="00CF0999" w:rsidP="00CF0999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F0999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για την καταβολή αυτών είναι το δημόσιο, Ν.Π.Δ.Δ., η Τράπεζα της</w:t>
      </w:r>
    </w:p>
    <w:p w:rsidR="00CF0999" w:rsidRPr="00CF0999" w:rsidRDefault="00CF0999" w:rsidP="00CF0999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F0999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Ελλάδος και η Αγροτική Τράπεζα της Ελλάδος, θα εξακολουθήσει να ισχύε:</w:t>
      </w:r>
    </w:p>
    <w:p w:rsidR="00CF0999" w:rsidRPr="00CF0999" w:rsidRDefault="00CF0999" w:rsidP="00CF0999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F0999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η απόφαση αριθ. 2470/1978 (ΦΕΚ 56 τ. Β`/1978).</w:t>
      </w:r>
    </w:p>
    <w:p w:rsidR="00CF0999" w:rsidRPr="00CF0999" w:rsidRDefault="00CF0999" w:rsidP="00CF0999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</w:p>
    <w:p w:rsidR="00CF0999" w:rsidRPr="00CF0999" w:rsidRDefault="00CF0999" w:rsidP="00CF0999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F0999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 Εξουσιοδοτείται ο Υπουργός Δικαιοσύνης να προβεί στις απαραίτητες</w:t>
      </w:r>
    </w:p>
    <w:p w:rsidR="00CF0999" w:rsidRPr="00CF0999" w:rsidRDefault="00CF0999" w:rsidP="00CF0999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F0999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ενέργειες για την υλοποίηση της απόφασης αυτής.</w:t>
      </w:r>
    </w:p>
    <w:p w:rsidR="00CF0999" w:rsidRPr="00CF0999" w:rsidRDefault="00CF0999" w:rsidP="00CF0999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</w:p>
    <w:p w:rsidR="00CF0999" w:rsidRPr="00CF0999" w:rsidRDefault="00CF0999" w:rsidP="00CF0999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F0999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 Η απόφαση αυτή να δημοσιευθεί στην Εφημερίδα της Κυβερνήσεως.</w:t>
      </w:r>
    </w:p>
    <w:p w:rsidR="00CF0999" w:rsidRPr="00CF0999" w:rsidRDefault="00CF0999" w:rsidP="00CF0999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</w:p>
    <w:p w:rsidR="00CF0999" w:rsidRPr="00CF0999" w:rsidRDefault="00CF0999" w:rsidP="00CF0999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F0999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                    Αθήνα, 27 Σεπτεμβρίου 1994</w:t>
      </w:r>
    </w:p>
    <w:p w:rsidR="00CF0999" w:rsidRPr="00CF0999" w:rsidRDefault="00CF0999" w:rsidP="00CF0999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</w:p>
    <w:p w:rsidR="00CF0999" w:rsidRPr="00CF0999" w:rsidRDefault="00CF0999" w:rsidP="00CF0999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F0999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                            Ο ΥΠΟΥΡΓΟΣ</w:t>
      </w:r>
    </w:p>
    <w:p w:rsidR="00CF0999" w:rsidRPr="00CF0999" w:rsidRDefault="00CF0999" w:rsidP="00CF0999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</w:p>
    <w:p w:rsidR="00CF0999" w:rsidRPr="00CF0999" w:rsidRDefault="00CF0999" w:rsidP="00CF0999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F0999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  ΕΘΝ. ΟΙΚΟΝΟΜΙΑΣ                             ΟΙΚΟΝΟΜΙΚΩΝ</w:t>
      </w:r>
    </w:p>
    <w:p w:rsidR="00CF0999" w:rsidRPr="00CF0999" w:rsidRDefault="00CF0999" w:rsidP="00CF0999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F0999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  Γ. ΠΑΠΑΝΤΩΝΙΟΥ                             Α. ΠΑΠΑΔΟΠΟΥΛΟΣ</w:t>
      </w:r>
    </w:p>
    <w:p w:rsidR="00CF0999" w:rsidRPr="00CF0999" w:rsidRDefault="00CF0999" w:rsidP="00CF0999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</w:p>
    <w:p w:rsidR="00CF0999" w:rsidRPr="00CF0999" w:rsidRDefault="00CF0999" w:rsidP="00CF0999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F0999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                            ΔΙΚΑΙΟΣΥΝΗΣ</w:t>
      </w:r>
    </w:p>
    <w:p w:rsidR="00CF0999" w:rsidRPr="00CF0999" w:rsidRDefault="00CF0999" w:rsidP="00CF0999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</w:p>
    <w:p w:rsidR="00CF0999" w:rsidRPr="00CF0999" w:rsidRDefault="00CF0999" w:rsidP="00CF0999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F0999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                         ΓΕΩΡΓΙΟΣ ΚΟΥΒΕΛΑΚΗΣ</w:t>
      </w:r>
    </w:p>
    <w:p w:rsidR="00CF0999" w:rsidRDefault="00CF0999">
      <w:pPr>
        <w:rPr>
          <w:lang w:val="el-GR"/>
        </w:rPr>
      </w:pPr>
    </w:p>
    <w:p w:rsidR="00CF0999" w:rsidRDefault="00CF0999">
      <w:pPr>
        <w:rPr>
          <w:lang w:val="el-GR"/>
        </w:rPr>
      </w:pPr>
    </w:p>
    <w:p w:rsidR="00CF0999" w:rsidRDefault="00CF0999">
      <w:pPr>
        <w:rPr>
          <w:lang w:val="el-GR"/>
        </w:rPr>
      </w:pPr>
    </w:p>
    <w:p w:rsidR="00CF0999" w:rsidRDefault="00CF0999">
      <w:pPr>
        <w:rPr>
          <w:lang w:val="el-GR"/>
        </w:rPr>
      </w:pPr>
    </w:p>
    <w:p w:rsidR="00CF0999" w:rsidRDefault="00CF0999">
      <w:pPr>
        <w:rPr>
          <w:lang w:val="el-GR"/>
        </w:rPr>
      </w:pPr>
    </w:p>
    <w:p w:rsidR="00CF0999" w:rsidRDefault="00CF0999">
      <w:pPr>
        <w:rPr>
          <w:lang w:val="el-GR"/>
        </w:rPr>
      </w:pPr>
    </w:p>
    <w:p w:rsidR="00CF0999" w:rsidRDefault="00CF0999">
      <w:pPr>
        <w:rPr>
          <w:lang w:val="el-GR"/>
        </w:rPr>
      </w:pPr>
    </w:p>
    <w:p w:rsidR="00CF0999" w:rsidRDefault="00CF0999">
      <w:pPr>
        <w:rPr>
          <w:lang w:val="el-GR"/>
        </w:rPr>
      </w:pPr>
    </w:p>
    <w:p w:rsidR="00CF0999" w:rsidRDefault="00CF0999">
      <w:pPr>
        <w:rPr>
          <w:lang w:val="el-GR"/>
        </w:rPr>
      </w:pPr>
    </w:p>
    <w:p w:rsidR="00CF0999" w:rsidRDefault="00CF0999">
      <w:pPr>
        <w:rPr>
          <w:lang w:val="el-GR"/>
        </w:rPr>
      </w:pPr>
    </w:p>
    <w:p w:rsidR="00CF0999" w:rsidRDefault="00CF0999">
      <w:pPr>
        <w:rPr>
          <w:lang w:val="el-GR"/>
        </w:rPr>
      </w:pPr>
    </w:p>
    <w:p w:rsidR="00CF0999" w:rsidRDefault="00CF0999">
      <w:pPr>
        <w:rPr>
          <w:lang w:val="el-GR"/>
        </w:rPr>
      </w:pPr>
    </w:p>
    <w:p w:rsidR="00CF0999" w:rsidRDefault="00CF0999">
      <w:pPr>
        <w:rPr>
          <w:lang w:val="el-GR"/>
        </w:rPr>
      </w:pPr>
    </w:p>
    <w:p w:rsidR="00CF0999" w:rsidRDefault="00CF0999">
      <w:pPr>
        <w:rPr>
          <w:lang w:val="el-GR"/>
        </w:rPr>
      </w:pPr>
    </w:p>
    <w:p w:rsidR="00CF0999" w:rsidRPr="00CF0999" w:rsidRDefault="00CF0999">
      <w:pPr>
        <w:rPr>
          <w:lang w:val="el-GR"/>
        </w:rPr>
      </w:pPr>
    </w:p>
    <w:sectPr w:rsidR="00CF0999" w:rsidRPr="00CF0999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F0999"/>
    <w:rsid w:val="000C57B6"/>
    <w:rsid w:val="000F4C2F"/>
    <w:rsid w:val="002144A8"/>
    <w:rsid w:val="00353DF0"/>
    <w:rsid w:val="00467F09"/>
    <w:rsid w:val="0057441F"/>
    <w:rsid w:val="005A2964"/>
    <w:rsid w:val="00794325"/>
    <w:rsid w:val="007C746F"/>
    <w:rsid w:val="00A76D0E"/>
    <w:rsid w:val="00A82803"/>
    <w:rsid w:val="00B73BF9"/>
    <w:rsid w:val="00BA7587"/>
    <w:rsid w:val="00CF0999"/>
    <w:rsid w:val="00E43A39"/>
    <w:rsid w:val="00F47915"/>
    <w:rsid w:val="00F5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15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  <w:style w:type="character" w:styleId="-">
    <w:name w:val="Hyperlink"/>
    <w:basedOn w:val="a0"/>
    <w:uiPriority w:val="99"/>
    <w:semiHidden/>
    <w:unhideWhenUsed/>
    <w:rsid w:val="00CF0999"/>
    <w:rPr>
      <w:b/>
      <w:bCs/>
      <w:strike w:val="0"/>
      <w:dstrike w:val="0"/>
      <w:color w:val="000000"/>
      <w:u w:val="none"/>
      <w:effect w:val="none"/>
    </w:rPr>
  </w:style>
  <w:style w:type="paragraph" w:styleId="-HTML">
    <w:name w:val="HTML Preformatted"/>
    <w:basedOn w:val="a"/>
    <w:link w:val="-HTMLChar"/>
    <w:uiPriority w:val="99"/>
    <w:semiHidden/>
    <w:unhideWhenUsed/>
    <w:rsid w:val="00CF09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l-GR" w:eastAsia="el-GR" w:bidi="ar-SA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CF0999"/>
    <w:rPr>
      <w:rFonts w:ascii="Courier New" w:eastAsia="Times New Roman" w:hAnsi="Courier New" w:cs="Courier New"/>
      <w:sz w:val="20"/>
      <w:szCs w:val="20"/>
      <w:lang w:val="el-GR" w:eastAsia="el-G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895050">
      <w:bodyDiv w:val="1"/>
      <w:marLeft w:val="0"/>
      <w:marRight w:val="0"/>
      <w:marTop w:val="0"/>
      <w:marBottom w:val="0"/>
      <w:divBdr>
        <w:top w:val="none" w:sz="0" w:space="0" w:color="auto"/>
        <w:left w:val="single" w:sz="2" w:space="0" w:color="FFFFFF"/>
        <w:bottom w:val="none" w:sz="0" w:space="0" w:color="auto"/>
        <w:right w:val="none" w:sz="0" w:space="0" w:color="auto"/>
      </w:divBdr>
      <w:divsChild>
        <w:div w:id="1097293656">
          <w:marLeft w:val="0"/>
          <w:marRight w:val="0"/>
          <w:marTop w:val="435"/>
          <w:marBottom w:val="0"/>
          <w:divBdr>
            <w:top w:val="none" w:sz="0" w:space="0" w:color="auto"/>
            <w:left w:val="single" w:sz="2" w:space="0" w:color="FFFFFF"/>
            <w:bottom w:val="none" w:sz="0" w:space="0" w:color="auto"/>
            <w:right w:val="none" w:sz="0" w:space="0" w:color="auto"/>
          </w:divBdr>
          <w:divsChild>
            <w:div w:id="5328239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92849">
              <w:marLeft w:val="150"/>
              <w:marRight w:val="0"/>
              <w:marTop w:val="0"/>
              <w:marBottom w:val="0"/>
              <w:div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divBdr>
            </w:div>
            <w:div w:id="33346003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01190">
              <w:marLeft w:val="150"/>
              <w:marRight w:val="0"/>
              <w:marTop w:val="0"/>
              <w:marBottom w:val="0"/>
              <w:div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divBdr>
            </w:div>
            <w:div w:id="166567012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104651">
              <w:marLeft w:val="150"/>
              <w:marRight w:val="0"/>
              <w:marTop w:val="0"/>
              <w:marBottom w:val="0"/>
              <w:div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divBdr>
            </w:div>
            <w:div w:id="109898865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02652">
              <w:marLeft w:val="150"/>
              <w:marRight w:val="0"/>
              <w:marTop w:val="0"/>
              <w:marBottom w:val="0"/>
              <w:div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open_artl('71935','1','3','1')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javascript:open_artl('71935','1','2','1')" TargetMode="External"/><Relationship Id="rId12" Type="http://schemas.openxmlformats.org/officeDocument/2006/relationships/hyperlink" Target="javascript:open_artl('71935','1','7','1'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open_nomologia('71935','1','1')" TargetMode="External"/><Relationship Id="rId11" Type="http://schemas.openxmlformats.org/officeDocument/2006/relationships/hyperlink" Target="javascript:open_artl('71935','1','6','1')" TargetMode="External"/><Relationship Id="rId5" Type="http://schemas.openxmlformats.org/officeDocument/2006/relationships/hyperlink" Target="javascript:open_artl('71935','1','1','1')" TargetMode="External"/><Relationship Id="rId10" Type="http://schemas.openxmlformats.org/officeDocument/2006/relationships/hyperlink" Target="javascript:open_artl('71935','1','5','1')" TargetMode="External"/><Relationship Id="rId4" Type="http://schemas.openxmlformats.org/officeDocument/2006/relationships/hyperlink" Target="javascript:open_artl('71935','1','0','1')" TargetMode="External"/><Relationship Id="rId9" Type="http://schemas.openxmlformats.org/officeDocument/2006/relationships/hyperlink" Target="javascript:open_artl('71935','1','4','1'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1601</Words>
  <Characters>8649</Characters>
  <Application>Microsoft Office Word</Application>
  <DocSecurity>0</DocSecurity>
  <Lines>72</Lines>
  <Paragraphs>20</Paragraphs>
  <ScaleCrop>false</ScaleCrop>
  <Company/>
  <LinksUpToDate>false</LinksUpToDate>
  <CharactersWithSpaces>10230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2020-02-14T22:36:00Z</dcterms:created>
  <dcterms:modified xsi:type="dcterms:W3CDTF">2020-02-14T22:36:00Z</dcterms:modified>
</cp:coreProperties>
</file>