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7C7574">
      <w:pPr>
        <w:rPr>
          <w:lang w:val="el-GR"/>
        </w:rPr>
      </w:pPr>
      <w:r>
        <w:rPr>
          <w:lang w:val="el-GR"/>
        </w:rPr>
        <w:t>1981κ209</w:t>
      </w:r>
      <w:r w:rsidR="002D6CF8">
        <w:rPr>
          <w:lang w:val="el-GR"/>
        </w:rPr>
        <w:t>17</w:t>
      </w:r>
    </w:p>
    <w:p w:rsidR="007C7574" w:rsidRDefault="007C7574">
      <w:pPr>
        <w:rPr>
          <w:lang w:val="el-GR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12"/>
      </w:tblGrid>
      <w:tr w:rsidR="007C7574" w:rsidRPr="002D6CF8" w:rsidTr="007C75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574" w:rsidRPr="007C7574" w:rsidRDefault="007C7574" w:rsidP="007C7574">
            <w:pPr>
              <w:spacing w:before="15"/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  <w:t>ΥΑ 209//1981 (ΥΑ 20917 ΦΕΚ Β 269 1981): ΑΝΕΥ ΤΙΤΛΟΥ (41156)</w:t>
            </w:r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vanish/>
          <w:color w:val="000000"/>
          <w:sz w:val="17"/>
          <w:szCs w:val="17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30"/>
        <w:gridCol w:w="7467"/>
      </w:tblGrid>
      <w:tr w:rsidR="007C7574" w:rsidRPr="007C7574" w:rsidTr="007C757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7574" w:rsidRPr="007C7574" w:rsidRDefault="007C7574" w:rsidP="007C75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4" w:history="1">
              <w:r w:rsidR="007C7574" w:rsidRPr="007C757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0</w:t>
              </w:r>
            </w:hyperlink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Υ.Α. 20917 (Συντονισμού Δικαιοσύνης και 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Οικονομικών) της 23.4/11.5.81: Περί καθορισμού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των δικαιωμάτων των Συμβολαιογράφων.-(τΒ`269).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Εχοντας υπόψη τις διατάξεις της παραγράφου 1 του άρθρου 95 του Ν.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670/1977 "περί Κώδικος Συμβολαιογράφων" κ.λ.π. Καθορίζομεν τα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δικαιώματα των Συμβολαιογράφων ως κάτωθι: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7C7574" w:rsidRPr="007C7574" w:rsidTr="007C75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A70A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5" style="width:0;height:3.75pt" o:hralign="center" o:hrstd="t" o:hrnoshade="t" o:hr="t" fillcolor="#ad1c21" stroked="f"/>
              </w:pict>
            </w:r>
          </w:p>
        </w:tc>
      </w:tr>
      <w:tr w:rsidR="007C7574" w:rsidRPr="007C7574" w:rsidTr="007C757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7574" w:rsidRPr="007C7574" w:rsidRDefault="007C7574" w:rsidP="007C75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5" w:history="1">
              <w:r w:rsidR="007C7574" w:rsidRPr="007C757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1</w:t>
              </w:r>
            </w:hyperlink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Αρθρο 1.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Δια την σύνταξιν παντός συμβολαιογραφικού εγγράφου ο Συμβολαιογράφος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λαμβάνει ως αμοιβήν: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Πάγιον δικαίωμα δραχμές 100.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Επί πλέον της αμοιβής ταύτης και προκειμένου περί πράξεων των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οποίων το αντικείμενον αποτιμάται εις χρήμα, αναλογικόν δικαίωμα εις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ποσοστόν, κανονιζόμενον επί τη βάσει της εν τω συμβολαίω δηλουμένης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αξίας του αντικειμένου της συμβάσεως δηλουμένης αξίας του αντικειμένου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της συμβάσεως ή της υπό της αρμοδίας αρχής καθοριζομένης μείζονος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τοιαύτης τρία τοις εκατόν (3%) δια το μέχρι τεσσράκοντα χιλιάδων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 (40.000) ποσόν της αξίας του αντικειμένου της συμβάσεως και ένα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τοις εκατόν (1%) δια το πέραν των τεσσαράκοντα (40.000) χιλιάδων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7C7574" w:rsidRPr="007C7574" w:rsidTr="007C75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A70A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6" style="width:0;height:3.75pt" o:hralign="center" o:hrstd="t" o:hrnoshade="t" o:hr="t" fillcolor="#ad1c21" stroked="f"/>
              </w:pict>
            </w:r>
          </w:p>
        </w:tc>
      </w:tr>
      <w:tr w:rsidR="007C7574" w:rsidRPr="007C7574" w:rsidTr="007C757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7574" w:rsidRPr="007C7574" w:rsidRDefault="007C7574" w:rsidP="007C75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6" w:history="1">
              <w:r w:rsidR="007C7574" w:rsidRPr="007C757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2</w:t>
              </w:r>
            </w:hyperlink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Αρθρο 2.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Κατ` εξαίρεσιν του ορισμού του άρθρου 1 της παρούσης τα δικαιώματα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των συμβολαιογράφωνω καθορίζονται επί των κατωτέρω αναφερομένων πράξεων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ως εξής: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Δια πάσαν ενέργειαν πλειστηριασμού πάγιον δικαίωμα εκατόν (100)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 και αναλογικόν εις ποσοστόν πέντε τοις εκατόν επί του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πλειστηριάσματος. Το ποσόν τούτο καταβαλλόμενον υπό του τελευταίου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υπερθεματισμού δεν δύναται να είναι έλλατον των χιλίων διακοσίων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(1.200) δραχμών ουδέ μείζον των εννέα εξακοσίων (9.600) χιλιάδων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δραχμών. Επί πλειόνων υπερθεματιστών διαφόρων ακινήτων καταβάλεται παρ`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εκάστου τούτων το επί του οικείου εκπλειστηριάσματος δικαίωμα. Εν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ματαιώσει του πλειστηριασμού επερχομένη συνεπεία αναστολής ή αναβολής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μετά την υπό του Συμβολαιογράφου έκδοσιν του προγράμματος εις χιλίας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διακοσίας (1.200) δραχμας, δι` εκάστην δε μεταγενεστέραν εκ τοιούτου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λόγου ματαίωσιν εις εξακοσίας (600) δραχμάς.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Δια την σύνταξιν πίνακος κατατάξεως εις χιλίας διακοσίας (1.200)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δραχμάς έως τέσσαρας χιλιάδας οκτακοσίας (4.800).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Δια την σύνταξιν απογραφής πάγιον δικαίωμα εκατόν (100) δραμών και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αναλογικόν εις ποσοστό τρία τοις εκατόν (3%) επί της αξίας της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απογραφομένης περιουσίας μέχρι του ποσού των εννέα χιλιάδων (9.000)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 πέραν δε τούτου δύο τοις εκατόν (2%) εις βάρος των δικαιούχων.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Το αναλογικόν τούτο δικαίωμα δεν δύναται να είναι κατώτερον των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εξακοσίων (600) δραχμών ουδέ ανώτερον των τεσσάρων χιλιάδων οκτακοσίων 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 υπολογισμός δε του δικαιώματος τούτου γίνεται επί του μετά την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αφαίρεσιν των αποδεδειγμένων χρεών υπολειπομένου ποσού του ενεργητικού.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Δια την σύνταξινδημοσίας διαθήκης εις δραχμάς εξακοσίας (600)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μέχρι των τεσσάρων χιλιάδων οκτακοσίων (4.800) και δι` έκαστον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πρόσθετον ταύτης φύλλον εις δραχμάς εκατόν (100).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ε) Δια την κατάθεσιν μυστικής διαθήκης εις δραχμάς τριακοσίας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εξήκοντα (360) έως χιλίας διακοσίας (1.200) δια δε την κατάθεσιν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ιδιογράφου τοιαύτης εις διακοσίας πεντήκοντα (250).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στ) Δια την δημοσίευσιν πάσης διαθήκης δημοσίας ή κατατεθειμένης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μυστικής ή ιδιογράφου τοιαύτης εις δραχμάς εξακοσίας (600), πλέον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τούτων ο Συμβολαιογράφος λαμβάνει έξοδα κινήεως εις τας περιπτώσεις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μεταβάσεως εκτός της έδρας αυτού προς δημοσίευσιν μυστικής ή εκτάκτου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διαθήκης κατά  επιταγήν του άρθρου 1969 του Α.Κ.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ζ) Επί καταστατικών των Ανωνύμων Εταιρειών πάγιον δικαίωμα εκατόν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 (100) και αναλογικόν δικαίωμα εις ποσοστόν δό τοις εκατός (2%)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επί του μετοχικού κεφαλαίου μη δυναμένου να υπερβή τας είκοσι πέντε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χιλιάδας δραχμάς (25.000).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η) Επί πράξεων συντασσομένων επί παγίου τέλους χαρτοσήμου εις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διακοσίας πεντήκοντα (250)  δραχμάς δια το πρώτον φύλλον και εκατόν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(100) δραχμάς δι` έκαστον πρόσθετον τοιούτον (εξαιρέσει των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πληρεξουσίων των δημοσίων υπαλλήλων, των συνταξιούχων του δημοσίου και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των θυμάτων πολέμου ως και των πληρεξουσίων προς λήψιν μισθού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συντάξεων, μερίσματος και παντός άλλου ποσού καταβαλλομένου υπό του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παντός άλλου ποσού καταβαλλομένου υπό των παντός είδους Ταμείων,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Ιδρυμάτων ή Οργανισμών Προνοίας ή Ασφαλίσεων, εφ` θων το δικαίωμα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περιορίζεται εις το ήμισυ αυτού).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Ως πράξεις επί παγίου τέλους χαρτοσήμου συντασσόμεναι δια την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απόληψιν των κατά το εδάφιον τούτο δικαιωμάτων, νοούνται μόνον τα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πληρεξούσια διαμαρτυρικά, πράξεις καταθέσεων εγγράφων, ένορκοι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βεβαιώσεις, η έκδοσις απογράφου. Επίσης δε αι πράξεςι αι αναγόμεναι εις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εξόφλησιν ή επανάληψιν συμβολαίων δι` α προεπληρώθη το τέλος της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συμβάσεως και τα διακιώματα του συμβολαιογράφου κατά την αρκήν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κατάρτισιν τούτων και αι πράξεις εν γένει αίτινες συντάσσονται επί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παγίου τέλους, λόγω μη καθορισμού εις αυτάς της αξίας του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αντικειμένου τούτων.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θ) Επί των συστάσεων οριζοντίου ιδιοκτησίας ή των κανονισμών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πολυκατοικιών εις δραχμάς εκατόν πεντήκοντα (150) δι` έκαστον ακέραιον 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φύλλον και δι` έκαστον των αντιγράφων και μέχρι δέκα πέντε (15) φύλλων,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δι` έκαστον δε πρόσθετον φύλλον τούτων εις  εκατόν (100) δραχμάς.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ι) Δια την σύνταξιν δηλώσεως αποδοχής κληρονιμίας ή κληροδοσίας εις 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δραχμάς τριακοσίας (300) έως δύο χιλιάδας (2.000).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ια) Επί των προσυμφώνων και μέχρι είκοσι (20) φύλλων εις εκατόν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δραχμάς (100) κατά φύλλον, δι` έκαστον δε πέραν τούτων πρόσθετον φύλλον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εις τριάκοντα εξ (36)  δραχμάς.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ιβ) Επί του προσυμφώνου μετ` αρραβώνος εκτός του  παγίου δικαιώματος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του προηγουμένου  εδαφίου εις αναλογικόν δικαίωμα κατά το εδάφιον β του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άρθρου 1, προσδιοριζόμενον εκ του ποσού του καταβληθέντος ή μέχρι του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οριστικού συμβολαίου καταβλητέου αρραβώνος.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Τα τελευταία ταύτα αναλογικά δικαιώματα συμψηφίζονται κατά την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σύνταξιν του εμπροθέσμως συντασσομένου οριστικού συμβολαίου,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αφαιρουμένου του καταβληθέντος κατά την σύνταξιν του προσυμφώνου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αρραβώνος.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7C7574" w:rsidRPr="007C7574" w:rsidTr="007C75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A70A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7" style="width:0;height:3.75pt" o:hralign="center" o:hrstd="t" o:hrnoshade="t" o:hr="t" fillcolor="#ad1c21" stroked="f"/>
              </w:pict>
            </w:r>
          </w:p>
        </w:tc>
      </w:tr>
      <w:tr w:rsidR="007C7574" w:rsidRPr="007C7574" w:rsidTr="007C757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7574" w:rsidRPr="007C7574" w:rsidRDefault="007C7574" w:rsidP="007C75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7" w:history="1">
              <w:r w:rsidR="007C7574" w:rsidRPr="007C757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3</w:t>
              </w:r>
            </w:hyperlink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Αρθρο 3.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Τα δικαιώματα του Συμβολαιογράφου ορίζονται περαιτέρω ως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ακολούθως: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Δια τα εκδιδόμενα αντίγραφα περιλήψεις και πιστοποιήσεις εις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δραχμάς εκατόν (100) κατά φύλλον.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Δι` έκαστον πρόσθετον φύλλον των συντασσομένων συμβολαίων και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εκθέσεων απογραφών εις εκατόν (100) δραχμάς.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Δι` έκαστον πράξιν συντασσομένην αιτήσει των συμβαλλομένων εκτός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του γραφείου αυτών εις εκατόν είκοσι δραχμάς (120) μέχρι διακοσίας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πεντήκοντα (250) δια τας εντός της έδρας αυτού, δια δε τας εκτός του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Δήμου ή της Κοινότητας της έδρας εις δραχμάς εκατόν είκοσι (120) έως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τριακοσίας εξήκοντα (360) Επισης επιπροσθέτως εις δραχμάς 10 ανά παν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χιλιόμετρον αποστάσεως από της έδρας του μη υπολογιζομένης της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επιστροφής.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Δια πάσαν δε παρ` αυτού, αιτήσει των συμβαλλομένων επιμέλειαν και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κατάθεσιν εγγράφων εις τα Υποθηκοφυλακεία, δια μεταγραφήν εγγράφων  και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εξάλειψιν υποθήκης, άρσιν κατασχέσεως, προσημειώσεως και διεκδικήσεως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μόνον εφ` όσον ο ίδιος ο Συμβολαιογράφος δεν ασκεί τα καθήκοντα του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Υποθηκοφύλακος  εις δραχμάς  εκατόν (100).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Το δικαίωμα εν γένει του Συμβολαιογράφου εξ οιαδήποτε πράξεως δεν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δύναται να είναι κατώτερον των εκατόν (100) δραχμών.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2. Δια τα υπό των Αρχειοφυλαδείων εκδιδόμενα αντίγραφα το δικαίωμα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ορίζεται εις εκατόν (100) δραχμάς κατά φύλλον.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7C7574" w:rsidRPr="007C7574" w:rsidTr="007C75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A70A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8" style="width:0;height:3.75pt" o:hralign="center" o:hrstd="t" o:hrnoshade="t" o:hr="t" fillcolor="#ad1c21" stroked="f"/>
              </w:pict>
            </w:r>
          </w:p>
        </w:tc>
      </w:tr>
      <w:tr w:rsidR="007C7574" w:rsidRPr="007C7574" w:rsidTr="007C757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7574" w:rsidRPr="007C7574" w:rsidRDefault="007C7574" w:rsidP="007C75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8" w:history="1">
              <w:r w:rsidR="007C7574" w:rsidRPr="007C757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4</w:t>
              </w:r>
            </w:hyperlink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Αρθρο 4.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Τα δικαιώματα του Συμβολαιογράφου δια την παράστασιν προς εκτέλεσιν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τωνεν τη διατάξει της παρ. 2 του άρθρου 32 του Ν. 2190 οριζομένων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καθηκόντων ορίζονται εις δύο χιλιάδας τετρακοσίας δραχμάς (2.400).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7C7574" w:rsidRPr="007C7574" w:rsidTr="007C75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A70A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9" style="width:0;height:3.75pt" o:hralign="center" o:hrstd="t" o:hrnoshade="t" o:hr="t" fillcolor="#ad1c21" stroked="f"/>
              </w:pict>
            </w:r>
          </w:p>
        </w:tc>
      </w:tr>
      <w:tr w:rsidR="007C7574" w:rsidRPr="007C7574" w:rsidTr="007C757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7574" w:rsidRPr="007C7574" w:rsidRDefault="007C7574" w:rsidP="007C75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9" w:history="1">
              <w:r w:rsidR="007C7574" w:rsidRPr="007C757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5</w:t>
              </w:r>
            </w:hyperlink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Αρθρο 5.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Εάν δια του αυτού συμβολαίου καταρτίζονται πλείονες δικαιοπραξίαι τα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δικαιώματα του Συμβολαιογράφου κανονίζοναι επί εκάστης τούτων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ιδιαιτέρως.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7C7574" w:rsidRPr="007C7574" w:rsidTr="007C75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A70A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30" style="width:0;height:3.75pt" o:hralign="center" o:hrstd="t" o:hrnoshade="t" o:hr="t" fillcolor="#ad1c21" stroked="f"/>
              </w:pict>
            </w:r>
          </w:p>
        </w:tc>
      </w:tr>
      <w:tr w:rsidR="007C7574" w:rsidRPr="007C7574" w:rsidTr="007C757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7574" w:rsidRPr="007C7574" w:rsidRDefault="007C7574" w:rsidP="007C75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0" w:history="1">
              <w:r w:rsidR="007C7574" w:rsidRPr="007C757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6</w:t>
              </w:r>
            </w:hyperlink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Αρθρο 6.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Εκ των δικαιωμάτων του ο Συμβολαιογράφος υποχρεούται να καταβάλη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εις το Ταμείον Νομικών τα κατά τας κειμένας διατάξεις εκάστοτε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οριζόμενα.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2. Επί των συμβολαιογραφικών εγγράφων  εισπράττεται επίσης υπό των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συμβολαιογράφων υπέρ του Ταμείου Νομικών, ως δικαίωμα τα εκάστοτε κατά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τας κειμένας διατάξεις οριζόμενα.</w:t>
      </w: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7C7574" w:rsidRPr="007C7574" w:rsidTr="007C75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A70A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31" style="width:0;height:3.75pt" o:hralign="center" o:hrstd="t" o:hrnoshade="t" o:hr="t" fillcolor="#ad1c21" stroked="f"/>
              </w:pict>
            </w:r>
          </w:p>
        </w:tc>
      </w:tr>
      <w:tr w:rsidR="007C7574" w:rsidRPr="007C7574" w:rsidTr="007C757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C7574" w:rsidRPr="007C7574" w:rsidRDefault="007C7574" w:rsidP="007C75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7C757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7C7574" w:rsidRPr="007C7574" w:rsidRDefault="00A70A5F" w:rsidP="007C757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1" w:history="1">
              <w:r w:rsidR="007C7574" w:rsidRPr="007C757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7</w:t>
              </w:r>
            </w:hyperlink>
          </w:p>
        </w:tc>
      </w:tr>
    </w:tbl>
    <w:p w:rsidR="007C7574" w:rsidRPr="007C7574" w:rsidRDefault="007C7574" w:rsidP="007C757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Αρθρο 7.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Δια τα δικαιώματα των συμβολαιογράφων, εις ας περιπτώσεις υπόχρεος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προς καταβολήν αυτών είναι το δημόσιον, Ν.Π.Δ.Δ., η Τράπεζα της Ελλάδος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η Αγροτική Τράπεζα της Ελλάδος, θα εξακολουθήση ισχύουσα η απόφασις</w:t>
      </w:r>
    </w:p>
    <w:p w:rsidR="007C7574" w:rsidRPr="007C7574" w:rsidRDefault="007C7574" w:rsidP="007C757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7C757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ημών αριθ. Ζ470/1978 (ΦΕΚ 56 Τ.Β./1978).</w:t>
      </w: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Default="007C7574">
      <w:pPr>
        <w:rPr>
          <w:lang w:val="el-GR"/>
        </w:rPr>
      </w:pPr>
    </w:p>
    <w:p w:rsidR="007C7574" w:rsidRPr="007C7574" w:rsidRDefault="007C7574">
      <w:pPr>
        <w:rPr>
          <w:lang w:val="el-GR"/>
        </w:rPr>
      </w:pPr>
    </w:p>
    <w:sectPr w:rsidR="007C7574" w:rsidRPr="007C757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7574"/>
    <w:rsid w:val="000C57B6"/>
    <w:rsid w:val="000F4C2F"/>
    <w:rsid w:val="002144A8"/>
    <w:rsid w:val="002D6CF8"/>
    <w:rsid w:val="00353DF0"/>
    <w:rsid w:val="00467F09"/>
    <w:rsid w:val="0057441F"/>
    <w:rsid w:val="00794325"/>
    <w:rsid w:val="007C746F"/>
    <w:rsid w:val="007C7574"/>
    <w:rsid w:val="008B7D90"/>
    <w:rsid w:val="00A70A5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semiHidden/>
    <w:unhideWhenUsed/>
    <w:rsid w:val="007C7574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link w:val="-HTMLChar"/>
    <w:uiPriority w:val="99"/>
    <w:semiHidden/>
    <w:unhideWhenUsed/>
    <w:rsid w:val="007C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C7574"/>
    <w:rPr>
      <w:rFonts w:ascii="Courier New" w:eastAsia="Times New Roman" w:hAnsi="Courier New" w:cs="Courier New"/>
      <w:sz w:val="20"/>
      <w:szCs w:val="20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7273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59591693">
          <w:marLeft w:val="0"/>
          <w:marRight w:val="0"/>
          <w:marTop w:val="435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1946771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481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55977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850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63380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20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9954509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431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artl('41156','1','4','1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open_artl('41156','1','3','1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artl('41156','1','2','1')" TargetMode="External"/><Relationship Id="rId11" Type="http://schemas.openxmlformats.org/officeDocument/2006/relationships/hyperlink" Target="javascript:open_artl('41156','1','7','1')" TargetMode="External"/><Relationship Id="rId5" Type="http://schemas.openxmlformats.org/officeDocument/2006/relationships/hyperlink" Target="javascript:open_artl('41156','1','1','1')" TargetMode="External"/><Relationship Id="rId10" Type="http://schemas.openxmlformats.org/officeDocument/2006/relationships/hyperlink" Target="javascript:open_artl('41156','1','6','1')" TargetMode="External"/><Relationship Id="rId4" Type="http://schemas.openxmlformats.org/officeDocument/2006/relationships/hyperlink" Target="javascript:open_artl('41156','1','0','1')" TargetMode="External"/><Relationship Id="rId9" Type="http://schemas.openxmlformats.org/officeDocument/2006/relationships/hyperlink" Target="javascript:open_artl('41156','1','5','1'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7636</Characters>
  <Application>Microsoft Office Word</Application>
  <DocSecurity>0</DocSecurity>
  <Lines>63</Lines>
  <Paragraphs>18</Paragraphs>
  <ScaleCrop>false</ScaleCrop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2020-02-14T22:29:00Z</dcterms:created>
  <dcterms:modified xsi:type="dcterms:W3CDTF">2020-02-14T22:34:00Z</dcterms:modified>
</cp:coreProperties>
</file>